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78927E26" w14:textId="6AB1304B" w:rsidR="00FC18A3" w:rsidRDefault="005557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1E65" wp14:editId="084FCEF3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7312206" cy="1597742"/>
                <wp:effectExtent l="114300" t="76200" r="117475" b="135890"/>
                <wp:wrapNone/>
                <wp:docPr id="41866489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2206" cy="159774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28369" w14:textId="3F1FB854" w:rsidR="00CA3B62" w:rsidRPr="000D008C" w:rsidRDefault="00EE4F3F" w:rsidP="0051724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0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="000D00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一社</w:t>
                            </w:r>
                            <w:r w:rsidRPr="000D00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）香川県作業療法士会　こども委員会</w:t>
                            </w:r>
                            <w:r w:rsidR="007836E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特別支援教育班</w:t>
                            </w:r>
                            <w:r w:rsidR="000D00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研修会</w:t>
                            </w:r>
                          </w:p>
                          <w:p w14:paraId="4FFEBFDB" w14:textId="2B0B107F" w:rsidR="00B27147" w:rsidRPr="00DC40F0" w:rsidRDefault="000D008C" w:rsidP="0051724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C4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r w:rsidR="00B27147" w:rsidRPr="00DC4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学校を理解して支援が出来る作業療法士の育成研修会」</w:t>
                            </w:r>
                          </w:p>
                          <w:p w14:paraId="12B60EA8" w14:textId="61022560" w:rsidR="00517242" w:rsidRPr="00DC40F0" w:rsidRDefault="00517242" w:rsidP="0051724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C40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outline/>
                                <w:color w:val="FFFFFF" w:themeColor="background1"/>
                                <w:sz w:val="40"/>
                                <w:szCs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-基礎編-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A1E65" id="四角形: 角を丸くする 8" o:spid="_x0000_s1026" style="position:absolute;left:0;text-align:left;margin-left:0;margin-top:5.5pt;width:575.75pt;height:125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" fillcolor="#9cc2e5 [1944]" strokecolor="black [3213]" strokeweight="2.25pt">
                <v:fill opacity="32896f"/>
                <v:shadow on="t" color="black" opacity="20971f" offset="0,2.2pt"/>
                <v:textbox>
                  <w:txbxContent>
                    <w:p w14:paraId="17B28369" w14:textId="3F1FB854" w:rsidR="00CA3B62" w:rsidRPr="000D008C" w:rsidRDefault="00EE4F3F" w:rsidP="0051724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  <w:r w:rsidRPr="000D008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="000D008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一社</w:t>
                      </w:r>
                      <w:r w:rsidRPr="000D008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）香川県作業療法士会　こども委員会</w:t>
                      </w:r>
                      <w:r w:rsidR="007836EB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特別支援教育班</w:t>
                      </w:r>
                      <w:r w:rsidR="000D008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研修会</w:t>
                      </w:r>
                    </w:p>
                    <w:p w14:paraId="4FFEBFDB" w14:textId="2B0B107F" w:rsidR="00B27147" w:rsidRPr="00DC40F0" w:rsidRDefault="000D008C" w:rsidP="0051724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C40F0">
                        <w:rPr>
                          <w:rFonts w:ascii="メイリオ" w:eastAsia="メイリオ" w:hAnsi="メイリオ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r w:rsidR="00B27147" w:rsidRPr="00DC40F0">
                        <w:rPr>
                          <w:rFonts w:ascii="メイリオ" w:eastAsia="メイリオ" w:hAnsi="メイリオ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学校を理解して支援が出来る作業療法士の育成研修会」</w:t>
                      </w:r>
                    </w:p>
                    <w:p w14:paraId="12B60EA8" w14:textId="61022560" w:rsidR="00517242" w:rsidRPr="00DC40F0" w:rsidRDefault="00517242" w:rsidP="0051724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C40F0">
                        <w:rPr>
                          <w:rFonts w:ascii="メイリオ" w:eastAsia="メイリオ" w:hAnsi="メイリオ" w:hint="eastAsia"/>
                          <w:b/>
                          <w:bCs/>
                          <w:outline/>
                          <w:color w:val="FFFFFF" w:themeColor="background1"/>
                          <w:sz w:val="40"/>
                          <w:szCs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-基礎編-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B9BFA8" w14:textId="4501A203" w:rsidR="00FC18A3" w:rsidRDefault="00FC18A3"/>
    <w:p w14:paraId="74C31E02" w14:textId="3CE1E064" w:rsidR="00EE4F3F" w:rsidRDefault="00EE4F3F"/>
    <w:p w14:paraId="00CBB27F" w14:textId="27A7CB9D" w:rsidR="00EE4F3F" w:rsidRDefault="00DC40F0">
      <w:r>
        <w:rPr>
          <w:noProof/>
        </w:rPr>
        <w:drawing>
          <wp:anchor distT="0" distB="0" distL="114300" distR="114300" simplePos="0" relativeHeight="251660288" behindDoc="0" locked="0" layoutInCell="1" allowOverlap="1" wp14:anchorId="084B21D1" wp14:editId="53EDC67D">
            <wp:simplePos x="0" y="0"/>
            <wp:positionH relativeFrom="page">
              <wp:posOffset>6076315</wp:posOffset>
            </wp:positionH>
            <wp:positionV relativeFrom="paragraph">
              <wp:posOffset>196215</wp:posOffset>
            </wp:positionV>
            <wp:extent cx="1642110" cy="1642110"/>
            <wp:effectExtent l="19050" t="0" r="0" b="0"/>
            <wp:wrapNone/>
            <wp:docPr id="189053732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89316">
                      <a:off x="0" y="0"/>
                      <a:ext cx="164211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49491" w14:textId="5B3AAA48" w:rsidR="00EE4F3F" w:rsidRDefault="00EE4F3F"/>
    <w:p w14:paraId="6E5ECAE4" w14:textId="5B760C32" w:rsidR="00EE4F3F" w:rsidRDefault="00EE4F3F"/>
    <w:p w14:paraId="55DC152C" w14:textId="132E1B7F" w:rsidR="00EE4F3F" w:rsidRDefault="00EE4F3F"/>
    <w:p w14:paraId="405FA289" w14:textId="77777777" w:rsidR="00BB346A" w:rsidRDefault="00BB346A" w:rsidP="004B0DB8">
      <w:pPr>
        <w:spacing w:line="0" w:lineRule="atLeast"/>
        <w:ind w:firstLineChars="100" w:firstLine="210"/>
      </w:pPr>
    </w:p>
    <w:p w14:paraId="6E148950" w14:textId="77777777" w:rsidR="00575EB5" w:rsidRDefault="00575EB5" w:rsidP="004B0DB8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4F631A7F" w14:textId="301A0D00" w:rsidR="00D551E3" w:rsidRPr="0005481D" w:rsidRDefault="00B54468" w:rsidP="00F46FA8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B0DB8">
        <w:rPr>
          <w:rFonts w:ascii="メイリオ" w:eastAsia="メイリオ" w:hAnsi="メイリオ" w:hint="eastAsia"/>
          <w:sz w:val="24"/>
          <w:szCs w:val="24"/>
        </w:rPr>
        <w:t>近年、教育現場における作業療法士に対するニーズは高まっています。</w:t>
      </w:r>
      <w:r w:rsidR="00B11AB5" w:rsidRPr="004B0DB8">
        <w:rPr>
          <w:rFonts w:ascii="メイリオ" w:eastAsia="メイリオ" w:hAnsi="メイリオ" w:hint="eastAsia"/>
          <w:sz w:val="24"/>
          <w:szCs w:val="24"/>
        </w:rPr>
        <w:t>しかし</w:t>
      </w:r>
      <w:r w:rsidR="000D03DA">
        <w:rPr>
          <w:rFonts w:ascii="メイリオ" w:eastAsia="メイリオ" w:hAnsi="メイリオ" w:hint="eastAsia"/>
          <w:sz w:val="24"/>
          <w:szCs w:val="24"/>
        </w:rPr>
        <w:t>、</w:t>
      </w:r>
      <w:r w:rsidR="001F0357">
        <w:rPr>
          <w:rFonts w:ascii="メイリオ" w:eastAsia="メイリオ" w:hAnsi="メイリオ" w:hint="eastAsia"/>
          <w:sz w:val="24"/>
          <w:szCs w:val="24"/>
        </w:rPr>
        <w:t>我々はまだ</w:t>
      </w:r>
      <w:r w:rsidR="00893D48">
        <w:rPr>
          <w:rFonts w:ascii="メイリオ" w:eastAsia="メイリオ" w:hAnsi="メイリオ" w:hint="eastAsia"/>
          <w:sz w:val="24"/>
          <w:szCs w:val="24"/>
        </w:rPr>
        <w:t>教育現場での経験</w:t>
      </w:r>
      <w:r w:rsidR="001F0357">
        <w:rPr>
          <w:rFonts w:ascii="メイリオ" w:eastAsia="メイリオ" w:hAnsi="メイリオ" w:hint="eastAsia"/>
          <w:sz w:val="24"/>
          <w:szCs w:val="24"/>
        </w:rPr>
        <w:t>が</w:t>
      </w:r>
      <w:r w:rsidR="00893D48">
        <w:rPr>
          <w:rFonts w:ascii="メイリオ" w:eastAsia="メイリオ" w:hAnsi="メイリオ" w:hint="eastAsia"/>
          <w:sz w:val="24"/>
          <w:szCs w:val="24"/>
        </w:rPr>
        <w:t>少なく、</w:t>
      </w:r>
      <w:r w:rsidR="001C0EBB">
        <w:rPr>
          <w:rFonts w:ascii="メイリオ" w:eastAsia="メイリオ" w:hAnsi="メイリオ" w:hint="eastAsia"/>
          <w:sz w:val="24"/>
          <w:szCs w:val="24"/>
        </w:rPr>
        <w:t>学校</w:t>
      </w:r>
      <w:r w:rsidR="001C0EBB" w:rsidRPr="0005481D">
        <w:rPr>
          <w:rFonts w:ascii="メイリオ" w:eastAsia="メイリオ" w:hAnsi="メイリオ" w:hint="eastAsia"/>
          <w:sz w:val="24"/>
          <w:szCs w:val="24"/>
        </w:rPr>
        <w:t>の</w:t>
      </w:r>
      <w:r w:rsidR="00F46FA8" w:rsidRPr="0005481D">
        <w:rPr>
          <w:rFonts w:ascii="メイリオ" w:eastAsia="メイリオ" w:hAnsi="メイリオ" w:hint="eastAsia"/>
          <w:sz w:val="24"/>
          <w:szCs w:val="24"/>
        </w:rPr>
        <w:t>教育制度</w:t>
      </w:r>
      <w:r w:rsidR="001F0357" w:rsidRPr="0005481D">
        <w:rPr>
          <w:rFonts w:ascii="メイリオ" w:eastAsia="メイリオ" w:hAnsi="メイリオ" w:hint="eastAsia"/>
          <w:sz w:val="24"/>
          <w:szCs w:val="24"/>
        </w:rPr>
        <w:t>と共存しながら支援</w:t>
      </w:r>
      <w:r w:rsidR="00861FD1" w:rsidRPr="0005481D">
        <w:rPr>
          <w:rFonts w:ascii="メイリオ" w:eastAsia="メイリオ" w:hAnsi="メイリオ" w:hint="eastAsia"/>
          <w:sz w:val="24"/>
          <w:szCs w:val="24"/>
        </w:rPr>
        <w:t>が</w:t>
      </w:r>
      <w:r w:rsidR="00F46FA8" w:rsidRPr="0005481D">
        <w:rPr>
          <w:rFonts w:ascii="メイリオ" w:eastAsia="メイリオ" w:hAnsi="メイリオ" w:hint="eastAsia"/>
          <w:sz w:val="24"/>
          <w:szCs w:val="24"/>
        </w:rPr>
        <w:t>行える人材育成が</w:t>
      </w:r>
      <w:r w:rsidR="00BA5514" w:rsidRPr="0005481D">
        <w:rPr>
          <w:rFonts w:ascii="メイリオ" w:eastAsia="メイリオ" w:hAnsi="メイリオ" w:hint="eastAsia"/>
          <w:sz w:val="24"/>
          <w:szCs w:val="24"/>
        </w:rPr>
        <w:t>課題であると考え</w:t>
      </w:r>
      <w:r w:rsidR="00B26D1A" w:rsidRPr="0005481D">
        <w:rPr>
          <w:rFonts w:ascii="メイリオ" w:eastAsia="メイリオ" w:hAnsi="メイリオ" w:hint="eastAsia"/>
          <w:sz w:val="24"/>
          <w:szCs w:val="24"/>
        </w:rPr>
        <w:t>てい</w:t>
      </w:r>
      <w:r w:rsidR="00BA5514" w:rsidRPr="0005481D">
        <w:rPr>
          <w:rFonts w:ascii="メイリオ" w:eastAsia="メイリオ" w:hAnsi="メイリオ" w:hint="eastAsia"/>
          <w:sz w:val="24"/>
          <w:szCs w:val="24"/>
        </w:rPr>
        <w:t>ます。</w:t>
      </w:r>
    </w:p>
    <w:p w14:paraId="29FEDC51" w14:textId="7F14163F" w:rsidR="00575EB5" w:rsidRDefault="00B11AB5" w:rsidP="00611297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B0DB8">
        <w:rPr>
          <w:rFonts w:ascii="メイリオ" w:eastAsia="メイリオ" w:hAnsi="メイリオ" w:hint="eastAsia"/>
          <w:sz w:val="24"/>
          <w:szCs w:val="24"/>
        </w:rPr>
        <w:t>そこで</w:t>
      </w:r>
      <w:r w:rsidR="00B54468" w:rsidRPr="004B0DB8">
        <w:rPr>
          <w:rFonts w:ascii="メイリオ" w:eastAsia="メイリオ" w:hAnsi="メイリオ" w:hint="eastAsia"/>
          <w:sz w:val="24"/>
          <w:szCs w:val="24"/>
        </w:rPr>
        <w:t>今回、</w:t>
      </w:r>
      <w:r w:rsidR="002A3987">
        <w:rPr>
          <w:rFonts w:ascii="メイリオ" w:eastAsia="メイリオ" w:hAnsi="メイリオ" w:hint="eastAsia"/>
          <w:sz w:val="24"/>
          <w:szCs w:val="24"/>
        </w:rPr>
        <w:t>（一社）</w:t>
      </w:r>
      <w:r w:rsidR="00B54468" w:rsidRPr="004B0DB8">
        <w:rPr>
          <w:rFonts w:ascii="メイリオ" w:eastAsia="メイリオ" w:hAnsi="メイリオ" w:hint="eastAsia"/>
          <w:sz w:val="24"/>
          <w:szCs w:val="24"/>
        </w:rPr>
        <w:t>日本作業療法士協会が作成した研修カリキュラムに基づき</w:t>
      </w:r>
      <w:r w:rsidR="008A6081" w:rsidRPr="004B0DB8">
        <w:rPr>
          <w:rFonts w:ascii="メイリオ" w:eastAsia="メイリオ" w:hAnsi="メイリオ" w:hint="eastAsia"/>
          <w:sz w:val="24"/>
          <w:szCs w:val="24"/>
        </w:rPr>
        <w:t>、支援に必要な知識</w:t>
      </w:r>
      <w:r w:rsidR="007354A4">
        <w:rPr>
          <w:rFonts w:ascii="メイリオ" w:eastAsia="メイリオ" w:hAnsi="メイリオ" w:hint="eastAsia"/>
          <w:sz w:val="24"/>
          <w:szCs w:val="24"/>
        </w:rPr>
        <w:t>、</w:t>
      </w:r>
      <w:r w:rsidR="00B26D1A">
        <w:rPr>
          <w:rFonts w:ascii="メイリオ" w:eastAsia="メイリオ" w:hAnsi="メイリオ" w:hint="eastAsia"/>
          <w:sz w:val="24"/>
          <w:szCs w:val="24"/>
        </w:rPr>
        <w:t>技術を</w:t>
      </w:r>
      <w:r w:rsidR="00F46FA8">
        <w:rPr>
          <w:rFonts w:ascii="メイリオ" w:eastAsia="メイリオ" w:hAnsi="メイリオ" w:hint="eastAsia"/>
          <w:sz w:val="24"/>
          <w:szCs w:val="24"/>
        </w:rPr>
        <w:t>幅広く</w:t>
      </w:r>
      <w:r w:rsidR="008A6081" w:rsidRPr="004B0DB8">
        <w:rPr>
          <w:rFonts w:ascii="メイリオ" w:eastAsia="メイリオ" w:hAnsi="メイリオ" w:hint="eastAsia"/>
          <w:sz w:val="24"/>
          <w:szCs w:val="24"/>
        </w:rPr>
        <w:t>学べる</w:t>
      </w:r>
      <w:r w:rsidRPr="004B0DB8">
        <w:rPr>
          <w:rFonts w:ascii="メイリオ" w:eastAsia="メイリオ" w:hAnsi="メイリオ" w:hint="eastAsia"/>
          <w:sz w:val="24"/>
          <w:szCs w:val="24"/>
        </w:rPr>
        <w:t>研修会を企画いたしました。</w:t>
      </w:r>
      <w:r w:rsidR="006473E2">
        <w:rPr>
          <w:rFonts w:ascii="メイリオ" w:eastAsia="メイリオ" w:hAnsi="メイリオ" w:hint="eastAsia"/>
          <w:sz w:val="24"/>
          <w:szCs w:val="24"/>
        </w:rPr>
        <w:t>児童の発達支援に少しでもご興味ある方</w:t>
      </w:r>
      <w:r w:rsidR="00861FD1">
        <w:rPr>
          <w:rFonts w:ascii="メイリオ" w:eastAsia="メイリオ" w:hAnsi="メイリオ" w:hint="eastAsia"/>
          <w:sz w:val="24"/>
          <w:szCs w:val="24"/>
        </w:rPr>
        <w:t>、学校現場について知りたい方</w:t>
      </w:r>
      <w:r w:rsidR="001C0EBB">
        <w:rPr>
          <w:rFonts w:ascii="メイリオ" w:eastAsia="メイリオ" w:hAnsi="メイリオ" w:hint="eastAsia"/>
          <w:sz w:val="24"/>
          <w:szCs w:val="24"/>
        </w:rPr>
        <w:t>など、</w:t>
      </w:r>
      <w:r w:rsidR="00861FD1">
        <w:rPr>
          <w:rFonts w:ascii="メイリオ" w:eastAsia="メイリオ" w:hAnsi="メイリオ" w:hint="eastAsia"/>
          <w:sz w:val="24"/>
          <w:szCs w:val="24"/>
        </w:rPr>
        <w:t>私たちと一緒に</w:t>
      </w:r>
      <w:r w:rsidR="001C0EBB">
        <w:rPr>
          <w:rFonts w:ascii="メイリオ" w:eastAsia="メイリオ" w:hAnsi="メイリオ" w:hint="eastAsia"/>
          <w:sz w:val="24"/>
          <w:szCs w:val="24"/>
        </w:rPr>
        <w:t>作業療法士の</w:t>
      </w:r>
      <w:r w:rsidR="00861FD1">
        <w:rPr>
          <w:rFonts w:ascii="メイリオ" w:eastAsia="メイリオ" w:hAnsi="メイリオ" w:hint="eastAsia"/>
          <w:sz w:val="24"/>
          <w:szCs w:val="24"/>
        </w:rPr>
        <w:t>視野を広げてみませんか？</w:t>
      </w:r>
      <w:r w:rsidRPr="004B0DB8">
        <w:rPr>
          <w:rFonts w:ascii="メイリオ" w:eastAsia="メイリオ" w:hAnsi="メイリオ" w:hint="eastAsia"/>
          <w:sz w:val="24"/>
          <w:szCs w:val="24"/>
        </w:rPr>
        <w:t>たくさんのご参加お待ちしております。</w:t>
      </w:r>
    </w:p>
    <w:p w14:paraId="79DCBDE4" w14:textId="4D8ACD7B" w:rsidR="004F5E70" w:rsidRDefault="004F5E70" w:rsidP="0005481D">
      <w:pPr>
        <w:spacing w:line="0" w:lineRule="atLeast"/>
        <w:rPr>
          <w:rFonts w:ascii="メイリオ" w:eastAsia="メイリオ" w:hAnsi="メイリオ"/>
          <w:sz w:val="26"/>
          <w:szCs w:val="26"/>
        </w:rPr>
      </w:pPr>
    </w:p>
    <w:p w14:paraId="256EBD04" w14:textId="69DAE633" w:rsidR="004F5E70" w:rsidRDefault="004F5E70" w:rsidP="0005481D">
      <w:pPr>
        <w:spacing w:line="0" w:lineRule="atLeast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20F8AE7" wp14:editId="0DBE149D">
                <wp:simplePos x="0" y="0"/>
                <wp:positionH relativeFrom="margin">
                  <wp:align>center</wp:align>
                </wp:positionH>
                <wp:positionV relativeFrom="paragraph">
                  <wp:posOffset>109920</wp:posOffset>
                </wp:positionV>
                <wp:extent cx="7010400" cy="5295900"/>
                <wp:effectExtent l="38100" t="38100" r="38100" b="38100"/>
                <wp:wrapNone/>
                <wp:docPr id="2122844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29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dbl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76BA9" id="正方形/長方形 1" o:spid="_x0000_s1026" style="position:absolute;left:0;text-align:left;margin-left:0;margin-top:8.65pt;width:552pt;height:417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" fillcolor="white [3212]" strokecolor="#4472c4 [3204]" strokeweight="6pt">
                <v:stroke linestyle="thinThin" joinstyle="round"/>
                <w10:wrap anchorx="margin"/>
              </v:rect>
            </w:pict>
          </mc:Fallback>
        </mc:AlternateContent>
      </w:r>
    </w:p>
    <w:p w14:paraId="2C6AFA50" w14:textId="6E706B8D" w:rsidR="00EE4F3F" w:rsidRPr="00ED4BEF" w:rsidRDefault="007209BF" w:rsidP="0005481D">
      <w:pPr>
        <w:spacing w:line="0" w:lineRule="atLeast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日時</w:t>
      </w:r>
      <w:r w:rsidR="00575EB5">
        <w:rPr>
          <w:rFonts w:ascii="メイリオ" w:eastAsia="メイリオ" w:hAnsi="メイリオ" w:hint="eastAsia"/>
          <w:sz w:val="26"/>
          <w:szCs w:val="26"/>
        </w:rPr>
        <w:t>：</w:t>
      </w:r>
      <w:r w:rsidR="005D476A" w:rsidRPr="00ED4BEF">
        <w:rPr>
          <w:rFonts w:ascii="メイリオ" w:eastAsia="メイリオ" w:hAnsi="メイリオ" w:hint="eastAsia"/>
          <w:sz w:val="26"/>
          <w:szCs w:val="26"/>
        </w:rPr>
        <w:t>令和5年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>9月23</w:t>
      </w:r>
      <w:r w:rsidR="00DC40F0" w:rsidRPr="00ED4BEF">
        <w:rPr>
          <w:rFonts w:ascii="メイリオ" w:eastAsia="メイリオ" w:hAnsi="メイリオ" w:hint="eastAsia"/>
          <w:sz w:val="26"/>
          <w:szCs w:val="26"/>
        </w:rPr>
        <w:t>日（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>土</w:t>
      </w:r>
      <w:r w:rsidR="00DC40F0" w:rsidRPr="00ED4BEF">
        <w:rPr>
          <w:rFonts w:ascii="メイリオ" w:eastAsia="メイリオ" w:hAnsi="メイリオ" w:hint="eastAsia"/>
          <w:sz w:val="26"/>
          <w:szCs w:val="26"/>
        </w:rPr>
        <w:t>）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>受付9：30～　開始</w:t>
      </w:r>
      <w:r w:rsidR="00707855">
        <w:rPr>
          <w:rFonts w:ascii="メイリオ" w:eastAsia="メイリオ" w:hAnsi="メイリオ" w:hint="eastAsia"/>
          <w:sz w:val="26"/>
          <w:szCs w:val="26"/>
        </w:rPr>
        <w:t>9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>：</w:t>
      </w:r>
      <w:r w:rsidR="00707855">
        <w:rPr>
          <w:rFonts w:ascii="メイリオ" w:eastAsia="メイリオ" w:hAnsi="メイリオ" w:hint="eastAsia"/>
          <w:sz w:val="26"/>
          <w:szCs w:val="26"/>
        </w:rPr>
        <w:t>5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>0～1</w:t>
      </w:r>
      <w:r w:rsidR="00707855">
        <w:rPr>
          <w:rFonts w:ascii="メイリオ" w:eastAsia="メイリオ" w:hAnsi="メイリオ" w:hint="eastAsia"/>
          <w:sz w:val="26"/>
          <w:szCs w:val="26"/>
        </w:rPr>
        <w:t>5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>：</w:t>
      </w:r>
      <w:r w:rsidR="00707855">
        <w:rPr>
          <w:rFonts w:ascii="メイリオ" w:eastAsia="メイリオ" w:hAnsi="メイリオ" w:hint="eastAsia"/>
          <w:sz w:val="26"/>
          <w:szCs w:val="26"/>
        </w:rPr>
        <w:t>4</w:t>
      </w:r>
      <w:r w:rsidR="005D476A" w:rsidRPr="00ED4BEF">
        <w:rPr>
          <w:rFonts w:ascii="メイリオ" w:eastAsia="メイリオ" w:hAnsi="メイリオ" w:hint="eastAsia"/>
          <w:sz w:val="26"/>
          <w:szCs w:val="26"/>
        </w:rPr>
        <w:t>0</w:t>
      </w:r>
      <w:r w:rsidR="00EE4F3F" w:rsidRPr="00ED4BEF">
        <w:rPr>
          <w:rFonts w:ascii="メイリオ" w:eastAsia="メイリオ" w:hAnsi="メイリオ" w:hint="eastAsia"/>
          <w:sz w:val="26"/>
          <w:szCs w:val="26"/>
        </w:rPr>
        <w:t xml:space="preserve">　</w:t>
      </w:r>
    </w:p>
    <w:p w14:paraId="1B8C0941" w14:textId="6490DB71" w:rsidR="00EE4F3F" w:rsidRPr="00ED4BEF" w:rsidRDefault="00EE4F3F" w:rsidP="0005481D">
      <w:pPr>
        <w:spacing w:line="0" w:lineRule="atLeast"/>
        <w:ind w:firstLineChars="950" w:firstLine="2470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24</w:t>
      </w:r>
      <w:r w:rsidR="00DC40F0" w:rsidRPr="00ED4BEF">
        <w:rPr>
          <w:rFonts w:ascii="メイリオ" w:eastAsia="メイリオ" w:hAnsi="メイリオ" w:hint="eastAsia"/>
          <w:sz w:val="26"/>
          <w:szCs w:val="26"/>
        </w:rPr>
        <w:t>日（</w:t>
      </w:r>
      <w:r w:rsidRPr="00ED4BEF">
        <w:rPr>
          <w:rFonts w:ascii="メイリオ" w:eastAsia="メイリオ" w:hAnsi="メイリオ" w:hint="eastAsia"/>
          <w:sz w:val="26"/>
          <w:szCs w:val="26"/>
        </w:rPr>
        <w:t>日</w:t>
      </w:r>
      <w:r w:rsidR="00DC40F0" w:rsidRPr="00ED4BEF">
        <w:rPr>
          <w:rFonts w:ascii="メイリオ" w:eastAsia="メイリオ" w:hAnsi="メイリオ" w:hint="eastAsia"/>
          <w:sz w:val="26"/>
          <w:szCs w:val="26"/>
        </w:rPr>
        <w:t>)</w:t>
      </w:r>
      <w:r w:rsidR="00F9569D" w:rsidRPr="00ED4BEF">
        <w:rPr>
          <w:rFonts w:ascii="メイリオ" w:eastAsia="メイリオ" w:hAnsi="メイリオ" w:hint="eastAsia"/>
          <w:sz w:val="26"/>
          <w:szCs w:val="26"/>
        </w:rPr>
        <w:t xml:space="preserve"> </w:t>
      </w:r>
      <w:r w:rsidRPr="00ED4BEF">
        <w:rPr>
          <w:rFonts w:ascii="メイリオ" w:eastAsia="メイリオ" w:hAnsi="メイリオ" w:hint="eastAsia"/>
          <w:sz w:val="26"/>
          <w:szCs w:val="26"/>
        </w:rPr>
        <w:t>受付9：30～　開始</w:t>
      </w:r>
      <w:r w:rsidR="00652915">
        <w:rPr>
          <w:rFonts w:ascii="メイリオ" w:eastAsia="メイリオ" w:hAnsi="メイリオ" w:hint="eastAsia"/>
          <w:sz w:val="26"/>
          <w:szCs w:val="26"/>
        </w:rPr>
        <w:t>9</w:t>
      </w:r>
      <w:r w:rsidR="00652915" w:rsidRPr="00ED4BEF">
        <w:rPr>
          <w:rFonts w:ascii="メイリオ" w:eastAsia="メイリオ" w:hAnsi="メイリオ" w:hint="eastAsia"/>
          <w:sz w:val="26"/>
          <w:szCs w:val="26"/>
        </w:rPr>
        <w:t>：</w:t>
      </w:r>
      <w:r w:rsidR="00652915">
        <w:rPr>
          <w:rFonts w:ascii="メイリオ" w:eastAsia="メイリオ" w:hAnsi="メイリオ" w:hint="eastAsia"/>
          <w:sz w:val="26"/>
          <w:szCs w:val="26"/>
        </w:rPr>
        <w:t>5</w:t>
      </w:r>
      <w:r w:rsidR="00652915" w:rsidRPr="00ED4BEF">
        <w:rPr>
          <w:rFonts w:ascii="メイリオ" w:eastAsia="メイリオ" w:hAnsi="メイリオ" w:hint="eastAsia"/>
          <w:sz w:val="26"/>
          <w:szCs w:val="26"/>
        </w:rPr>
        <w:t>0</w:t>
      </w:r>
      <w:r w:rsidRPr="00ED4BEF">
        <w:rPr>
          <w:rFonts w:ascii="メイリオ" w:eastAsia="メイリオ" w:hAnsi="メイリオ" w:hint="eastAsia"/>
          <w:sz w:val="26"/>
          <w:szCs w:val="26"/>
        </w:rPr>
        <w:t>～15：30</w:t>
      </w:r>
    </w:p>
    <w:p w14:paraId="1598FF97" w14:textId="7C2524BD" w:rsidR="005476A1" w:rsidRPr="00ED4BEF" w:rsidRDefault="005476A1" w:rsidP="005476A1">
      <w:pPr>
        <w:spacing w:line="0" w:lineRule="atLeast"/>
        <w:ind w:firstLineChars="1000" w:firstLine="2600"/>
        <w:rPr>
          <w:rFonts w:ascii="メイリオ" w:eastAsia="メイリオ" w:hAnsi="メイリオ"/>
          <w:sz w:val="26"/>
          <w:szCs w:val="26"/>
        </w:rPr>
      </w:pPr>
    </w:p>
    <w:p w14:paraId="484E57E8" w14:textId="77777777" w:rsidR="00ED4BEF" w:rsidRDefault="00EE4F3F" w:rsidP="0005481D">
      <w:pPr>
        <w:spacing w:line="0" w:lineRule="atLeast"/>
        <w:rPr>
          <w:rFonts w:ascii="メイリオ" w:eastAsia="メイリオ" w:hAnsi="メイリオ"/>
          <w:kern w:val="0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会場</w:t>
      </w:r>
      <w:r w:rsidR="00ED4BEF" w:rsidRPr="00ED4BEF">
        <w:rPr>
          <w:rFonts w:ascii="メイリオ" w:eastAsia="メイリオ" w:hAnsi="メイリオ" w:hint="eastAsia"/>
          <w:sz w:val="26"/>
          <w:szCs w:val="26"/>
        </w:rPr>
        <w:t>：</w:t>
      </w:r>
      <w:r w:rsidRPr="00ED4BEF">
        <w:rPr>
          <w:rFonts w:ascii="メイリオ" w:eastAsia="メイリオ" w:hAnsi="メイリオ" w:hint="eastAsia"/>
          <w:sz w:val="26"/>
          <w:szCs w:val="26"/>
        </w:rPr>
        <w:t>ユープラザうたづ</w:t>
      </w:r>
      <w:r w:rsidR="005476A1" w:rsidRPr="00ED4BEF"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Pr="00ED4BEF">
        <w:rPr>
          <w:rFonts w:ascii="メイリオ" w:eastAsia="メイリオ" w:hAnsi="メイリオ" w:hint="eastAsia"/>
          <w:kern w:val="0"/>
          <w:sz w:val="26"/>
          <w:szCs w:val="26"/>
        </w:rPr>
        <w:t>視聴覚室</w:t>
      </w:r>
    </w:p>
    <w:p w14:paraId="1C38C9F7" w14:textId="77777777" w:rsidR="00707175" w:rsidRDefault="00707175" w:rsidP="00707175">
      <w:pPr>
        <w:spacing w:line="0" w:lineRule="atLeast"/>
        <w:rPr>
          <w:rFonts w:ascii="メイリオ" w:eastAsia="メイリオ" w:hAnsi="メイリオ"/>
          <w:sz w:val="26"/>
          <w:szCs w:val="26"/>
        </w:rPr>
      </w:pPr>
    </w:p>
    <w:p w14:paraId="74E98BB2" w14:textId="77777777" w:rsidR="004F5E70" w:rsidRDefault="007209BF" w:rsidP="00707175">
      <w:pPr>
        <w:spacing w:line="0" w:lineRule="atLeast"/>
        <w:ind w:left="650" w:hangingChars="250" w:hanging="650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講師</w:t>
      </w:r>
      <w:r w:rsidR="00ED4BEF" w:rsidRPr="00ED4BEF">
        <w:rPr>
          <w:rFonts w:ascii="メイリオ" w:eastAsia="メイリオ" w:hAnsi="メイリオ" w:hint="eastAsia"/>
          <w:sz w:val="26"/>
          <w:szCs w:val="26"/>
        </w:rPr>
        <w:t>：</w:t>
      </w:r>
      <w:r w:rsidR="00CA3B62" w:rsidRPr="00ED4BEF">
        <w:rPr>
          <w:rFonts w:ascii="メイリオ" w:eastAsia="メイリオ" w:hAnsi="メイリオ" w:hint="eastAsia"/>
          <w:sz w:val="26"/>
          <w:szCs w:val="26"/>
        </w:rPr>
        <w:t>加藤隆芳 氏（香川大学</w:t>
      </w:r>
      <w:r w:rsidR="006F0818">
        <w:rPr>
          <w:rFonts w:ascii="メイリオ" w:eastAsia="メイリオ" w:hAnsi="メイリオ" w:hint="eastAsia"/>
          <w:sz w:val="26"/>
          <w:szCs w:val="26"/>
        </w:rPr>
        <w:t>大学院</w:t>
      </w:r>
      <w:r w:rsidR="007836EB">
        <w:rPr>
          <w:rFonts w:ascii="メイリオ" w:eastAsia="メイリオ" w:hAnsi="メイリオ" w:hint="eastAsia"/>
          <w:sz w:val="26"/>
          <w:szCs w:val="26"/>
        </w:rPr>
        <w:t>教育学研究科</w:t>
      </w:r>
      <w:r w:rsidR="004F5E70">
        <w:rPr>
          <w:rFonts w:ascii="メイリオ" w:eastAsia="メイリオ" w:hAnsi="メイリオ" w:hint="eastAsia"/>
          <w:sz w:val="26"/>
          <w:szCs w:val="26"/>
        </w:rPr>
        <w:t xml:space="preserve"> </w:t>
      </w:r>
      <w:r w:rsidR="00CA3B62" w:rsidRPr="00ED4BEF">
        <w:rPr>
          <w:rFonts w:ascii="メイリオ" w:eastAsia="メイリオ" w:hAnsi="メイリオ" w:hint="eastAsia"/>
          <w:sz w:val="26"/>
          <w:szCs w:val="26"/>
        </w:rPr>
        <w:t>准教授）</w:t>
      </w:r>
    </w:p>
    <w:p w14:paraId="702A52C3" w14:textId="050A31A4" w:rsidR="00ED4BEF" w:rsidRPr="00ED4BEF" w:rsidRDefault="00CA3B62" w:rsidP="004F5E70">
      <w:pPr>
        <w:spacing w:line="0" w:lineRule="atLeast"/>
        <w:ind w:leftChars="200" w:left="420" w:firstLineChars="150" w:firstLine="390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松下圭輔 氏（香川大学教育学部</w:t>
      </w:r>
      <w:r w:rsidR="007836EB">
        <w:rPr>
          <w:rFonts w:ascii="メイリオ" w:eastAsia="メイリオ" w:hAnsi="メイリオ" w:hint="eastAsia"/>
          <w:sz w:val="26"/>
          <w:szCs w:val="26"/>
        </w:rPr>
        <w:t>附</w:t>
      </w:r>
      <w:r w:rsidRPr="00ED4BEF">
        <w:rPr>
          <w:rFonts w:ascii="メイリオ" w:eastAsia="メイリオ" w:hAnsi="メイリオ" w:hint="eastAsia"/>
          <w:sz w:val="26"/>
          <w:szCs w:val="26"/>
        </w:rPr>
        <w:t>属特別支援学校</w:t>
      </w:r>
      <w:r w:rsidR="004F5E70">
        <w:rPr>
          <w:rFonts w:ascii="メイリオ" w:eastAsia="メイリオ" w:hAnsi="メイリオ" w:hint="eastAsia"/>
          <w:sz w:val="26"/>
          <w:szCs w:val="26"/>
        </w:rPr>
        <w:t xml:space="preserve"> </w:t>
      </w:r>
      <w:r w:rsidRPr="00ED4BEF">
        <w:rPr>
          <w:rFonts w:ascii="メイリオ" w:eastAsia="メイリオ" w:hAnsi="メイリオ" w:hint="eastAsia"/>
          <w:sz w:val="26"/>
          <w:szCs w:val="26"/>
        </w:rPr>
        <w:t>教諭</w:t>
      </w:r>
      <w:r w:rsidR="00707175">
        <w:rPr>
          <w:rFonts w:ascii="メイリオ" w:eastAsia="メイリオ" w:hAnsi="メイリオ" w:hint="eastAsia"/>
          <w:sz w:val="26"/>
          <w:szCs w:val="26"/>
        </w:rPr>
        <w:t xml:space="preserve"> </w:t>
      </w:r>
      <w:r w:rsidR="006F0818">
        <w:rPr>
          <w:rFonts w:ascii="メイリオ" w:eastAsia="メイリオ" w:hAnsi="メイリオ" w:hint="eastAsia"/>
          <w:sz w:val="26"/>
          <w:szCs w:val="26"/>
        </w:rPr>
        <w:t>研究主任</w:t>
      </w:r>
      <w:r w:rsidRPr="00ED4BEF">
        <w:rPr>
          <w:rFonts w:ascii="メイリオ" w:eastAsia="メイリオ" w:hAnsi="メイリオ" w:hint="eastAsia"/>
          <w:sz w:val="26"/>
          <w:szCs w:val="26"/>
        </w:rPr>
        <w:t>）</w:t>
      </w:r>
    </w:p>
    <w:p w14:paraId="6291D5F5" w14:textId="4F634AF9" w:rsidR="00ED4BEF" w:rsidRPr="00ED4BEF" w:rsidRDefault="00ED4BEF" w:rsidP="004F5E70">
      <w:pPr>
        <w:spacing w:line="0" w:lineRule="atLeast"/>
        <w:ind w:firstLineChars="300" w:firstLine="780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西井優子 氏（香川県作業療法士会／学校法人大麻学園 四国医療専門学校）</w:t>
      </w:r>
    </w:p>
    <w:p w14:paraId="664BD3F1" w14:textId="2F401464" w:rsidR="00EE4F3F" w:rsidRPr="00ED4BEF" w:rsidRDefault="00CA3B62" w:rsidP="004F5E70">
      <w:pPr>
        <w:spacing w:line="0" w:lineRule="atLeast"/>
        <w:ind w:firstLineChars="300" w:firstLine="780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大野</w:t>
      </w:r>
      <w:r w:rsidR="00F9569D" w:rsidRPr="00ED4BEF">
        <w:rPr>
          <w:rFonts w:ascii="メイリオ" w:eastAsia="メイリオ" w:hAnsi="メイリオ" w:hint="eastAsia"/>
          <w:sz w:val="26"/>
          <w:szCs w:val="26"/>
        </w:rPr>
        <w:t>香織</w:t>
      </w:r>
      <w:r w:rsidR="005D476A" w:rsidRPr="00ED4BEF">
        <w:rPr>
          <w:rFonts w:ascii="メイリオ" w:eastAsia="メイリオ" w:hAnsi="メイリオ" w:hint="eastAsia"/>
          <w:sz w:val="26"/>
          <w:szCs w:val="26"/>
        </w:rPr>
        <w:t xml:space="preserve"> 氏（</w:t>
      </w:r>
      <w:bookmarkStart w:id="0" w:name="_Hlk141286798"/>
      <w:r w:rsidR="00ED4BEF" w:rsidRPr="00ED4BEF">
        <w:rPr>
          <w:rFonts w:ascii="メイリオ" w:eastAsia="メイリオ" w:hAnsi="メイリオ" w:hint="eastAsia"/>
          <w:sz w:val="26"/>
          <w:szCs w:val="26"/>
        </w:rPr>
        <w:t>香川県作業療法士会</w:t>
      </w:r>
      <w:bookmarkEnd w:id="0"/>
      <w:r w:rsidR="00ED4BEF" w:rsidRPr="00ED4BEF">
        <w:rPr>
          <w:rFonts w:ascii="メイリオ" w:eastAsia="メイリオ" w:hAnsi="メイリオ" w:hint="eastAsia"/>
          <w:sz w:val="26"/>
          <w:szCs w:val="26"/>
        </w:rPr>
        <w:t>／</w:t>
      </w:r>
      <w:r w:rsidR="005D476A" w:rsidRPr="00ED4BEF">
        <w:rPr>
          <w:rFonts w:ascii="メイリオ" w:eastAsia="メイリオ" w:hAnsi="メイリオ" w:hint="eastAsia"/>
          <w:sz w:val="26"/>
          <w:szCs w:val="26"/>
        </w:rPr>
        <w:t>かがわ総合リハビリテーションセンター）</w:t>
      </w:r>
    </w:p>
    <w:p w14:paraId="38683BF5" w14:textId="045236E4" w:rsidR="005D476A" w:rsidRPr="00ED4BEF" w:rsidRDefault="005D476A" w:rsidP="004F5E70">
      <w:pPr>
        <w:spacing w:line="0" w:lineRule="atLeast"/>
        <w:ind w:firstLineChars="300" w:firstLine="780"/>
        <w:rPr>
          <w:rFonts w:ascii="メイリオ" w:eastAsia="メイリオ" w:hAnsi="メイリオ"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浅野由希 氏（</w:t>
      </w:r>
      <w:r w:rsidR="00ED4BEF" w:rsidRPr="00ED4BEF">
        <w:rPr>
          <w:rFonts w:ascii="メイリオ" w:eastAsia="メイリオ" w:hAnsi="メイリオ" w:hint="eastAsia"/>
          <w:sz w:val="26"/>
          <w:szCs w:val="26"/>
        </w:rPr>
        <w:t>香川県作業療法士会／</w:t>
      </w:r>
      <w:r w:rsidR="00652915" w:rsidRPr="00652915">
        <w:rPr>
          <w:rFonts w:ascii="メイリオ" w:eastAsia="メイリオ" w:hAnsi="メイリオ" w:hint="eastAsia"/>
          <w:sz w:val="26"/>
          <w:szCs w:val="26"/>
        </w:rPr>
        <w:t>保育所等訪問支援事業所</w:t>
      </w:r>
      <w:r w:rsidR="00707175">
        <w:rPr>
          <w:rFonts w:ascii="メイリオ" w:eastAsia="メイリオ" w:hAnsi="メイリオ" w:hint="eastAsia"/>
          <w:sz w:val="26"/>
          <w:szCs w:val="26"/>
        </w:rPr>
        <w:t xml:space="preserve"> </w:t>
      </w:r>
      <w:r w:rsidR="00652915" w:rsidRPr="00652915">
        <w:rPr>
          <w:rFonts w:ascii="メイリオ" w:eastAsia="メイリオ" w:hAnsi="メイリオ" w:hint="eastAsia"/>
          <w:sz w:val="26"/>
          <w:szCs w:val="26"/>
        </w:rPr>
        <w:t>そらく</w:t>
      </w:r>
      <w:r w:rsidRPr="00ED4BEF">
        <w:rPr>
          <w:rFonts w:ascii="メイリオ" w:eastAsia="メイリオ" w:hAnsi="メイリオ" w:hint="eastAsia"/>
          <w:sz w:val="26"/>
          <w:szCs w:val="26"/>
        </w:rPr>
        <w:t>）</w:t>
      </w:r>
    </w:p>
    <w:p w14:paraId="32887B88" w14:textId="5BD69F4B" w:rsidR="002C456C" w:rsidRPr="00ED4BEF" w:rsidRDefault="00575EB5" w:rsidP="005476A1">
      <w:pPr>
        <w:spacing w:line="0" w:lineRule="atLeast"/>
        <w:ind w:firstLineChars="500" w:firstLine="1200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62D01FD" wp14:editId="1BF55015">
            <wp:simplePos x="0" y="0"/>
            <wp:positionH relativeFrom="margin">
              <wp:posOffset>6014084</wp:posOffset>
            </wp:positionH>
            <wp:positionV relativeFrom="paragraph">
              <wp:posOffset>243840</wp:posOffset>
            </wp:positionV>
            <wp:extent cx="922380" cy="550546"/>
            <wp:effectExtent l="76200" t="38100" r="0" b="192405"/>
            <wp:wrapNone/>
            <wp:docPr id="172280052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1165">
                      <a:off x="0" y="0"/>
                      <a:ext cx="922380" cy="55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C8771" w14:textId="2FD36501" w:rsidR="00575EB5" w:rsidRDefault="00575EB5" w:rsidP="0005481D">
      <w:pPr>
        <w:tabs>
          <w:tab w:val="left" w:pos="2128"/>
        </w:tabs>
        <w:spacing w:line="0" w:lineRule="atLeast"/>
        <w:rPr>
          <w:rFonts w:ascii="メイリオ" w:eastAsia="メイリオ" w:hAnsi="メイリオ"/>
          <w:sz w:val="26"/>
          <w:szCs w:val="26"/>
          <w:u w:val="single"/>
        </w:rPr>
      </w:pPr>
      <w:r w:rsidRPr="00ED4BEF">
        <w:rPr>
          <w:rFonts w:ascii="メイリオ" w:eastAsia="メイリオ" w:hAnsi="メイリオ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BF2A29D" wp14:editId="72BB23A8">
            <wp:simplePos x="0" y="0"/>
            <wp:positionH relativeFrom="margin">
              <wp:posOffset>4838700</wp:posOffset>
            </wp:positionH>
            <wp:positionV relativeFrom="paragraph">
              <wp:posOffset>177800</wp:posOffset>
            </wp:positionV>
            <wp:extent cx="1548998" cy="1447800"/>
            <wp:effectExtent l="0" t="0" r="0" b="0"/>
            <wp:wrapNone/>
            <wp:docPr id="116850023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99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56C" w:rsidRPr="00ED4BEF">
        <w:rPr>
          <w:rFonts w:ascii="メイリオ" w:eastAsia="メイリオ" w:hAnsi="メイリオ" w:hint="eastAsia"/>
          <w:sz w:val="26"/>
          <w:szCs w:val="26"/>
        </w:rPr>
        <w:t>参加費</w:t>
      </w:r>
      <w:r w:rsidR="00ED4BEF">
        <w:rPr>
          <w:rFonts w:ascii="メイリオ" w:eastAsia="メイリオ" w:hAnsi="メイリオ" w:hint="eastAsia"/>
          <w:sz w:val="26"/>
          <w:szCs w:val="26"/>
        </w:rPr>
        <w:t>：</w:t>
      </w:r>
      <w:r w:rsidR="00DF23E1" w:rsidRPr="006F0818">
        <w:rPr>
          <w:rFonts w:ascii="メイリオ" w:eastAsia="メイリオ" w:hAnsi="メイリオ" w:hint="eastAsia"/>
          <w:b/>
          <w:bCs/>
          <w:sz w:val="26"/>
          <w:szCs w:val="26"/>
        </w:rPr>
        <w:t>会員</w:t>
      </w:r>
      <w:r w:rsidRPr="006F0818">
        <w:rPr>
          <w:rFonts w:ascii="メイリオ" w:eastAsia="メイリオ" w:hAnsi="メイリオ" w:hint="eastAsia"/>
          <w:b/>
          <w:bCs/>
          <w:sz w:val="26"/>
          <w:szCs w:val="26"/>
        </w:rPr>
        <w:t>・</w:t>
      </w:r>
      <w:r w:rsidR="00DF23E1" w:rsidRPr="006F0818">
        <w:rPr>
          <w:rFonts w:ascii="メイリオ" w:eastAsia="メイリオ" w:hAnsi="メイリオ" w:hint="eastAsia"/>
          <w:b/>
          <w:bCs/>
          <w:sz w:val="26"/>
          <w:szCs w:val="26"/>
        </w:rPr>
        <w:t>他県士会員</w:t>
      </w:r>
      <w:r w:rsidRPr="006F0818">
        <w:rPr>
          <w:rFonts w:ascii="メイリオ" w:eastAsia="メイリオ" w:hAnsi="メイリオ" w:hint="eastAsia"/>
          <w:b/>
          <w:bCs/>
          <w:sz w:val="26"/>
          <w:szCs w:val="26"/>
        </w:rPr>
        <w:t xml:space="preserve">　</w:t>
      </w:r>
      <w:r w:rsidR="002C456C" w:rsidRPr="006F0818">
        <w:rPr>
          <w:rFonts w:ascii="メイリオ" w:eastAsia="メイリオ" w:hAnsi="メイリオ" w:hint="eastAsia"/>
          <w:b/>
          <w:bCs/>
          <w:sz w:val="26"/>
          <w:szCs w:val="26"/>
          <w:u w:val="single"/>
        </w:rPr>
        <w:t>無料</w:t>
      </w:r>
      <w:r w:rsidR="002C456C" w:rsidRPr="005E7F6B">
        <w:rPr>
          <w:rFonts w:ascii="メイリオ" w:eastAsia="メイリオ" w:hAnsi="メイリオ"/>
          <w:b/>
          <w:bCs/>
          <w:sz w:val="26"/>
          <w:szCs w:val="26"/>
        </w:rPr>
        <w:tab/>
      </w:r>
    </w:p>
    <w:p w14:paraId="18628738" w14:textId="1873D6C9" w:rsidR="00DF23E1" w:rsidRPr="00BB346A" w:rsidRDefault="00DF23E1" w:rsidP="0005481D">
      <w:pPr>
        <w:tabs>
          <w:tab w:val="left" w:pos="2128"/>
        </w:tabs>
        <w:spacing w:line="0" w:lineRule="atLeast"/>
        <w:ind w:firstLineChars="400" w:firstLine="1040"/>
        <w:rPr>
          <w:rFonts w:ascii="メイリオ" w:eastAsia="メイリオ" w:hAnsi="メイリオ"/>
          <w:sz w:val="26"/>
          <w:szCs w:val="26"/>
          <w:u w:val="single"/>
        </w:rPr>
      </w:pPr>
      <w:r w:rsidRPr="00BB346A">
        <w:rPr>
          <w:rFonts w:ascii="メイリオ" w:eastAsia="メイリオ" w:hAnsi="メイリオ" w:hint="eastAsia"/>
          <w:sz w:val="26"/>
          <w:szCs w:val="26"/>
        </w:rPr>
        <w:t>非会員</w:t>
      </w:r>
      <w:r w:rsidR="00575EB5"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Pr="00BB346A">
        <w:rPr>
          <w:rFonts w:ascii="メイリオ" w:eastAsia="メイリオ" w:hAnsi="メイリオ" w:hint="eastAsia"/>
          <w:sz w:val="26"/>
          <w:szCs w:val="26"/>
        </w:rPr>
        <w:t>4000円</w:t>
      </w:r>
      <w:r w:rsidR="00BB346A">
        <w:rPr>
          <w:rFonts w:ascii="メイリオ" w:eastAsia="メイリオ" w:hAnsi="メイリオ" w:hint="eastAsia"/>
          <w:sz w:val="26"/>
          <w:szCs w:val="26"/>
        </w:rPr>
        <w:t xml:space="preserve">　　　　　　　</w:t>
      </w:r>
    </w:p>
    <w:p w14:paraId="39CB034D" w14:textId="32823477" w:rsidR="002C456C" w:rsidRPr="00ED4BEF" w:rsidRDefault="002C456C" w:rsidP="002C456C">
      <w:pPr>
        <w:spacing w:line="0" w:lineRule="atLeast"/>
        <w:ind w:firstLineChars="200" w:firstLine="520"/>
        <w:rPr>
          <w:rFonts w:ascii="メイリオ" w:eastAsia="メイリオ" w:hAnsi="メイリオ"/>
          <w:sz w:val="26"/>
          <w:szCs w:val="26"/>
        </w:rPr>
      </w:pPr>
    </w:p>
    <w:p w14:paraId="4F20ADA3" w14:textId="77777777" w:rsidR="0023142C" w:rsidRDefault="002C456C" w:rsidP="0005481D">
      <w:pPr>
        <w:spacing w:line="0" w:lineRule="atLeast"/>
        <w:rPr>
          <w:rFonts w:ascii="メイリオ" w:eastAsia="メイリオ" w:hAnsi="メイリオ"/>
          <w:b/>
          <w:bCs/>
          <w:sz w:val="26"/>
          <w:szCs w:val="26"/>
        </w:rPr>
      </w:pPr>
      <w:r w:rsidRPr="00ED4BEF">
        <w:rPr>
          <w:rFonts w:ascii="メイリオ" w:eastAsia="メイリオ" w:hAnsi="メイリオ" w:hint="eastAsia"/>
          <w:sz w:val="26"/>
          <w:szCs w:val="26"/>
        </w:rPr>
        <w:t>定員</w:t>
      </w:r>
      <w:r w:rsidR="00ED4BEF">
        <w:rPr>
          <w:rFonts w:ascii="メイリオ" w:eastAsia="メイリオ" w:hAnsi="メイリオ" w:hint="eastAsia"/>
          <w:sz w:val="26"/>
          <w:szCs w:val="26"/>
        </w:rPr>
        <w:t>：</w:t>
      </w:r>
      <w:r w:rsidRPr="00ED4BEF">
        <w:rPr>
          <w:rFonts w:ascii="メイリオ" w:eastAsia="メイリオ" w:hAnsi="メイリオ"/>
          <w:b/>
          <w:bCs/>
          <w:sz w:val="26"/>
          <w:szCs w:val="26"/>
        </w:rPr>
        <w:t>50人（先着順）</w:t>
      </w:r>
      <w:bookmarkStart w:id="1" w:name="_Hlk141059820"/>
    </w:p>
    <w:p w14:paraId="471A1A63" w14:textId="23E29485" w:rsidR="00716BDF" w:rsidRPr="00A27681" w:rsidRDefault="00716BDF" w:rsidP="0023142C">
      <w:pPr>
        <w:spacing w:line="0" w:lineRule="atLeast"/>
        <w:rPr>
          <w:rFonts w:ascii="メイリオ" w:eastAsia="メイリオ" w:hAnsi="メイリオ"/>
          <w:b/>
          <w:bCs/>
          <w:sz w:val="26"/>
          <w:szCs w:val="26"/>
        </w:rPr>
      </w:pPr>
      <w:r w:rsidRPr="00716BDF">
        <w:rPr>
          <w:rFonts w:ascii="メイリオ" w:eastAsia="メイリオ" w:hAnsi="メイリオ" w:hint="eastAsia"/>
          <w:sz w:val="28"/>
          <w:szCs w:val="28"/>
        </w:rPr>
        <w:lastRenderedPageBreak/>
        <w:t>【</w:t>
      </w:r>
      <w:r w:rsidR="002C456C" w:rsidRPr="00716BDF">
        <w:rPr>
          <w:rFonts w:ascii="メイリオ" w:eastAsia="メイリオ" w:hAnsi="メイリオ" w:hint="eastAsia"/>
          <w:sz w:val="28"/>
          <w:szCs w:val="28"/>
        </w:rPr>
        <w:t>タイムスケジュール</w:t>
      </w:r>
      <w:r w:rsidRPr="00716BDF">
        <w:rPr>
          <w:rFonts w:ascii="メイリオ" w:eastAsia="メイリオ" w:hAnsi="メイリオ" w:hint="eastAsia"/>
          <w:sz w:val="28"/>
          <w:szCs w:val="28"/>
        </w:rPr>
        <w:t>】</w:t>
      </w:r>
      <w:bookmarkEnd w:id="1"/>
    </w:p>
    <w:p w14:paraId="2E9C7D83" w14:textId="63BD4C0D" w:rsidR="005476A1" w:rsidRPr="00C51CD0" w:rsidRDefault="0032392B" w:rsidP="005476A1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 w:rsidRPr="00716BDF">
        <w:rPr>
          <w:rFonts w:ascii="メイリオ" w:eastAsia="メイリオ" w:hAnsi="メイリオ" w:hint="eastAsia"/>
          <w:b/>
          <w:bCs/>
          <w:sz w:val="22"/>
        </w:rPr>
        <w:t>1日目（9/23）</w:t>
      </w:r>
      <w:r w:rsidRPr="00716BDF">
        <w:rPr>
          <w:rFonts w:ascii="メイリオ" w:eastAsia="メイリオ" w:hAnsi="メイリオ" w:hint="eastAsia"/>
          <w:sz w:val="22"/>
        </w:rPr>
        <w:t xml:space="preserve">　　　　　　　　　　　　　　　　　</w:t>
      </w:r>
      <w:bookmarkStart w:id="2" w:name="_Hlk141060742"/>
      <w:r w:rsidR="00DE7AD7">
        <w:rPr>
          <w:rFonts w:ascii="メイリオ" w:eastAsia="メイリオ" w:hAnsi="メイリオ" w:hint="eastAsia"/>
          <w:sz w:val="22"/>
        </w:rPr>
        <w:t xml:space="preserve"> </w:t>
      </w:r>
      <w:r w:rsidR="00DE7AD7">
        <w:rPr>
          <w:rFonts w:ascii="メイリオ" w:eastAsia="メイリオ" w:hAnsi="メイリオ"/>
          <w:sz w:val="22"/>
        </w:rPr>
        <w:t xml:space="preserve"> </w:t>
      </w:r>
      <w:r w:rsidRPr="00716BDF">
        <w:rPr>
          <w:rFonts w:ascii="メイリオ" w:eastAsia="メイリオ" w:hAnsi="メイリオ" w:hint="eastAsia"/>
          <w:b/>
          <w:bCs/>
          <w:sz w:val="22"/>
        </w:rPr>
        <w:t>２日目（9/24）</w:t>
      </w:r>
      <w:bookmarkEnd w:id="2"/>
    </w:p>
    <w:tbl>
      <w:tblPr>
        <w:tblStyle w:val="a5"/>
        <w:tblW w:w="11051" w:type="dxa"/>
        <w:tblInd w:w="-289" w:type="dxa"/>
        <w:tblLook w:val="04A0" w:firstRow="1" w:lastRow="0" w:firstColumn="1" w:lastColumn="0" w:noHBand="0" w:noVBand="1"/>
      </w:tblPr>
      <w:tblGrid>
        <w:gridCol w:w="1702"/>
        <w:gridCol w:w="3685"/>
        <w:gridCol w:w="278"/>
        <w:gridCol w:w="1701"/>
        <w:gridCol w:w="3685"/>
      </w:tblGrid>
      <w:tr w:rsidR="0032392B" w:rsidRPr="00716BDF" w14:paraId="34DE45F7" w14:textId="77777777" w:rsidTr="00575EB5">
        <w:tc>
          <w:tcPr>
            <w:tcW w:w="1702" w:type="dxa"/>
          </w:tcPr>
          <w:p w14:paraId="43150063" w14:textId="0B876AE2" w:rsidR="002C456C" w:rsidRPr="00652915" w:rsidRDefault="0032392B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9：30～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BCAD2F" w14:textId="45E82758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受付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CA809" w14:textId="77777777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D73171" w14:textId="3EB769CF" w:rsidR="002C456C" w:rsidRPr="00652915" w:rsidRDefault="0032392B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9：30～</w:t>
            </w:r>
          </w:p>
        </w:tc>
        <w:tc>
          <w:tcPr>
            <w:tcW w:w="3685" w:type="dxa"/>
          </w:tcPr>
          <w:p w14:paraId="5190A387" w14:textId="35AB3108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受付</w:t>
            </w:r>
          </w:p>
        </w:tc>
      </w:tr>
      <w:tr w:rsidR="0032392B" w:rsidRPr="00716BDF" w14:paraId="6A792F01" w14:textId="77777777" w:rsidTr="00575EB5">
        <w:tc>
          <w:tcPr>
            <w:tcW w:w="1702" w:type="dxa"/>
          </w:tcPr>
          <w:p w14:paraId="4E2ED8FD" w14:textId="2B25F37C" w:rsidR="002C456C" w:rsidRPr="00652915" w:rsidRDefault="00707855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9</w:t>
            </w:r>
            <w:r w:rsidR="0032392B" w:rsidRPr="00652915">
              <w:rPr>
                <w:rFonts w:ascii="メイリオ" w:eastAsia="メイリオ" w:hAnsi="メイリオ" w:hint="eastAsia"/>
                <w:szCs w:val="21"/>
              </w:rPr>
              <w:t>：</w:t>
            </w:r>
            <w:r w:rsidRPr="00652915">
              <w:rPr>
                <w:rFonts w:ascii="メイリオ" w:eastAsia="メイリオ" w:hAnsi="メイリオ" w:hint="eastAsia"/>
                <w:szCs w:val="21"/>
              </w:rPr>
              <w:t>5</w:t>
            </w:r>
            <w:r w:rsidR="0032392B" w:rsidRPr="00652915">
              <w:rPr>
                <w:rFonts w:ascii="メイリオ" w:eastAsia="メイリオ" w:hAnsi="メイリオ" w:hint="eastAsia"/>
                <w:szCs w:val="21"/>
              </w:rPr>
              <w:t>0～</w:t>
            </w:r>
            <w:r w:rsidRPr="00652915">
              <w:rPr>
                <w:rFonts w:ascii="メイリオ" w:eastAsia="メイリオ" w:hAnsi="メイリオ" w:hint="eastAsia"/>
                <w:szCs w:val="21"/>
              </w:rPr>
              <w:t>10：00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6474DF4" w14:textId="6F43556D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オリエンテーション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686FF" w14:textId="77777777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F5BA21" w14:textId="2B129FCB" w:rsidR="002C456C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9：50</w:t>
            </w:r>
            <w:r w:rsidR="0032392B" w:rsidRPr="00652915">
              <w:rPr>
                <w:rFonts w:ascii="メイリオ" w:eastAsia="メイリオ" w:hAnsi="メイリオ" w:hint="eastAsia"/>
                <w:szCs w:val="21"/>
              </w:rPr>
              <w:t>～</w:t>
            </w:r>
            <w:r w:rsidRPr="00652915">
              <w:rPr>
                <w:rFonts w:ascii="メイリオ" w:eastAsia="メイリオ" w:hAnsi="メイリオ" w:hint="eastAsia"/>
                <w:szCs w:val="21"/>
              </w:rPr>
              <w:t>11：40</w:t>
            </w:r>
          </w:p>
        </w:tc>
        <w:tc>
          <w:tcPr>
            <w:tcW w:w="3685" w:type="dxa"/>
          </w:tcPr>
          <w:p w14:paraId="2CF2677F" w14:textId="264D579A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総合的なアセスメント</w:t>
            </w:r>
          </w:p>
        </w:tc>
      </w:tr>
      <w:tr w:rsidR="0032392B" w:rsidRPr="00716BDF" w14:paraId="05AC6EE1" w14:textId="77777777" w:rsidTr="00575EB5">
        <w:tc>
          <w:tcPr>
            <w:tcW w:w="1702" w:type="dxa"/>
          </w:tcPr>
          <w:p w14:paraId="460D1839" w14:textId="65A459B6" w:rsidR="002C456C" w:rsidRPr="00652915" w:rsidRDefault="0032392B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10：</w:t>
            </w:r>
            <w:r w:rsidR="00707855" w:rsidRPr="00652915">
              <w:rPr>
                <w:rFonts w:ascii="メイリオ" w:eastAsia="メイリオ" w:hAnsi="メイリオ" w:hint="eastAsia"/>
                <w:szCs w:val="21"/>
              </w:rPr>
              <w:t>0</w:t>
            </w:r>
            <w:r w:rsidRPr="00652915">
              <w:rPr>
                <w:rFonts w:ascii="メイリオ" w:eastAsia="メイリオ" w:hAnsi="メイリオ" w:hint="eastAsia"/>
                <w:szCs w:val="21"/>
              </w:rPr>
              <w:t>0～</w:t>
            </w:r>
            <w:r w:rsidR="00707855" w:rsidRPr="00652915">
              <w:rPr>
                <w:rFonts w:ascii="メイリオ" w:eastAsia="メイリオ" w:hAnsi="メイリオ" w:hint="eastAsia"/>
                <w:szCs w:val="21"/>
              </w:rPr>
              <w:t>11：00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F671AE5" w14:textId="44D04C0C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特別支援教育と作業療法の関わり～教育現場で作業療法士が行うこと～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BB61" w14:textId="77777777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443934" w14:textId="667FC7A0" w:rsidR="002C456C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11：50～12：20</w:t>
            </w:r>
          </w:p>
        </w:tc>
        <w:tc>
          <w:tcPr>
            <w:tcW w:w="3685" w:type="dxa"/>
          </w:tcPr>
          <w:p w14:paraId="305345E0" w14:textId="48EA3BAB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学校における作業療法士による支援の組み立て方</w:t>
            </w:r>
          </w:p>
        </w:tc>
      </w:tr>
      <w:tr w:rsidR="0032392B" w:rsidRPr="00716BDF" w14:paraId="26BD3E20" w14:textId="77777777" w:rsidTr="00575EB5">
        <w:tc>
          <w:tcPr>
            <w:tcW w:w="1702" w:type="dxa"/>
          </w:tcPr>
          <w:p w14:paraId="432672AC" w14:textId="6D7586A3" w:rsidR="002C456C" w:rsidRPr="00652915" w:rsidRDefault="00707855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11：10～12：40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0A0E85" w14:textId="44AF0654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日本の教育の制度と内容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BDC95" w14:textId="77777777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AA18EB" w14:textId="6195E7E6" w:rsidR="002C456C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12：20～13：20</w:t>
            </w:r>
          </w:p>
        </w:tc>
        <w:tc>
          <w:tcPr>
            <w:tcW w:w="3685" w:type="dxa"/>
          </w:tcPr>
          <w:p w14:paraId="568AD293" w14:textId="77F12050" w:rsidR="002C456C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昼休憩</w:t>
            </w:r>
          </w:p>
        </w:tc>
      </w:tr>
      <w:tr w:rsidR="00707855" w:rsidRPr="00716BDF" w14:paraId="36EED887" w14:textId="77777777" w:rsidTr="00575EB5">
        <w:tc>
          <w:tcPr>
            <w:tcW w:w="1702" w:type="dxa"/>
          </w:tcPr>
          <w:p w14:paraId="7C5186F5" w14:textId="5F33BDF9" w:rsidR="00575EB5" w:rsidRPr="00575EB5" w:rsidRDefault="00707855" w:rsidP="00575EB5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12：40～13：40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EB3692D" w14:textId="7D92DED5" w:rsidR="00707855" w:rsidRPr="00652915" w:rsidRDefault="00707855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昼休憩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6CD13" w14:textId="77777777" w:rsidR="00707855" w:rsidRPr="00652915" w:rsidRDefault="00707855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8610B2" w14:textId="1E4D7C3C" w:rsidR="00707855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13：20～14：50</w:t>
            </w:r>
          </w:p>
        </w:tc>
        <w:tc>
          <w:tcPr>
            <w:tcW w:w="3685" w:type="dxa"/>
          </w:tcPr>
          <w:p w14:paraId="6C3B3861" w14:textId="6E649973" w:rsidR="00707855" w:rsidRPr="00575EB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575EB5">
              <w:rPr>
                <w:rFonts w:ascii="メイリオ" w:eastAsia="メイリオ" w:hAnsi="メイリオ"/>
                <w:szCs w:val="21"/>
              </w:rPr>
              <w:t>事例を通じた学び（グループワーク含む）</w:t>
            </w:r>
          </w:p>
        </w:tc>
      </w:tr>
      <w:tr w:rsidR="0032392B" w:rsidRPr="00716BDF" w14:paraId="2F11C83A" w14:textId="77777777" w:rsidTr="00575EB5">
        <w:tc>
          <w:tcPr>
            <w:tcW w:w="1702" w:type="dxa"/>
          </w:tcPr>
          <w:p w14:paraId="45051A9B" w14:textId="53DF1ED1" w:rsidR="002C456C" w:rsidRPr="00652915" w:rsidRDefault="00707855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13：40～15：10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FDA82FF" w14:textId="1C9A8269" w:rsidR="002C456C" w:rsidRPr="00652915" w:rsidRDefault="004F5E7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香川県</w:t>
            </w:r>
            <w:r w:rsidR="002C456C" w:rsidRPr="00652915">
              <w:rPr>
                <w:rFonts w:ascii="メイリオ" w:eastAsia="メイリオ" w:hAnsi="メイリオ"/>
                <w:szCs w:val="21"/>
              </w:rPr>
              <w:t>の特別支援教育の今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076E9" w14:textId="77777777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3E8F4D" w14:textId="572909BE" w:rsidR="002C456C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15：00～15：30</w:t>
            </w:r>
          </w:p>
        </w:tc>
        <w:tc>
          <w:tcPr>
            <w:tcW w:w="3685" w:type="dxa"/>
          </w:tcPr>
          <w:p w14:paraId="0D0C61D4" w14:textId="7DE67CCF" w:rsidR="002C456C" w:rsidRPr="00652915" w:rsidRDefault="002C456C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/>
                <w:szCs w:val="21"/>
              </w:rPr>
              <w:t>まとめ</w:t>
            </w:r>
          </w:p>
        </w:tc>
      </w:tr>
      <w:tr w:rsidR="00840260" w:rsidRPr="00716BDF" w14:paraId="694A9BF2" w14:textId="77777777" w:rsidTr="00575EB5">
        <w:trPr>
          <w:gridAfter w:val="3"/>
          <w:wAfter w:w="5664" w:type="dxa"/>
        </w:trPr>
        <w:tc>
          <w:tcPr>
            <w:tcW w:w="1702" w:type="dxa"/>
          </w:tcPr>
          <w:p w14:paraId="583B141D" w14:textId="1044BB60" w:rsidR="00840260" w:rsidRPr="00652915" w:rsidRDefault="00840260" w:rsidP="00CD6D5D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652915">
              <w:rPr>
                <w:rFonts w:ascii="メイリオ" w:eastAsia="メイリオ" w:hAnsi="メイリオ" w:hint="eastAsia"/>
                <w:szCs w:val="21"/>
              </w:rPr>
              <w:t>15：20～15：40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D7F7B78" w14:textId="6483AC12" w:rsidR="00840260" w:rsidRPr="00716BDF" w:rsidRDefault="00840260" w:rsidP="00CD6D5D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716BDF">
              <w:rPr>
                <w:rFonts w:ascii="メイリオ" w:eastAsia="メイリオ" w:hAnsi="メイリオ"/>
                <w:sz w:val="22"/>
              </w:rPr>
              <w:t xml:space="preserve">作業療法士が関与可能なモデル　</w:t>
            </w:r>
          </w:p>
        </w:tc>
      </w:tr>
    </w:tbl>
    <w:p w14:paraId="5104B855" w14:textId="5634971D" w:rsidR="00B54468" w:rsidRPr="00B54468" w:rsidRDefault="00083F95" w:rsidP="002C456C">
      <w:pPr>
        <w:spacing w:line="0" w:lineRule="atLeast"/>
        <w:rPr>
          <w:rFonts w:ascii="メイリオ" w:eastAsia="メイリオ" w:hAnsi="メイリオ"/>
          <w:color w:val="FF0000"/>
        </w:rPr>
      </w:pPr>
      <w:r>
        <w:rPr>
          <w:rFonts w:ascii="メイリオ" w:eastAsia="メイリオ" w:hAnsi="メイリオ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943D81" wp14:editId="3EA42EF5">
                <wp:simplePos x="0" y="0"/>
                <wp:positionH relativeFrom="margin">
                  <wp:align>center</wp:align>
                </wp:positionH>
                <wp:positionV relativeFrom="paragraph">
                  <wp:posOffset>289251</wp:posOffset>
                </wp:positionV>
                <wp:extent cx="6993890" cy="2038822"/>
                <wp:effectExtent l="38100" t="38100" r="35560" b="38100"/>
                <wp:wrapNone/>
                <wp:docPr id="14834195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890" cy="20388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dbl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1873" id="正方形/長方形 3" o:spid="_x0000_s1026" style="position:absolute;left:0;text-align:left;margin-left:0;margin-top:22.8pt;width:550.7pt;height:160.5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" fillcolor="white [3212]" strokecolor="#4472c4 [3204]" strokeweight="6pt">
                <v:stroke linestyle="thinThin" joinstyle="round"/>
                <w10:wrap anchorx="margin"/>
              </v:rect>
            </w:pict>
          </mc:Fallback>
        </mc:AlternateContent>
      </w:r>
    </w:p>
    <w:p w14:paraId="42E76F9F" w14:textId="2C550F31" w:rsidR="00DE7AD7" w:rsidRPr="002C456C" w:rsidRDefault="00DE7AD7" w:rsidP="002C456C">
      <w:pPr>
        <w:spacing w:line="0" w:lineRule="atLeast"/>
        <w:rPr>
          <w:rFonts w:ascii="メイリオ" w:eastAsia="メイリオ" w:hAnsi="メイリオ"/>
        </w:rPr>
      </w:pPr>
    </w:p>
    <w:p w14:paraId="7E2155DF" w14:textId="517AB61F" w:rsidR="0013145F" w:rsidRPr="00083F95" w:rsidRDefault="00083F95" w:rsidP="00083F95">
      <w:pPr>
        <w:spacing w:line="0" w:lineRule="atLeast"/>
        <w:ind w:leftChars="50" w:left="1575" w:hangingChars="700" w:hanging="1470"/>
        <w:rPr>
          <w:rFonts w:ascii="メイリオ" w:eastAsia="メイリオ" w:hAnsi="メイリオ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A6F6B8B" wp14:editId="31B13B9F">
            <wp:simplePos x="0" y="0"/>
            <wp:positionH relativeFrom="margin">
              <wp:align>right</wp:align>
            </wp:positionH>
            <wp:positionV relativeFrom="paragraph">
              <wp:posOffset>529803</wp:posOffset>
            </wp:positionV>
            <wp:extent cx="1256227" cy="1157161"/>
            <wp:effectExtent l="0" t="0" r="1270" b="508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27" cy="11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56C" w:rsidRPr="00DF23E1">
        <w:rPr>
          <w:rFonts w:ascii="メイリオ" w:eastAsia="メイリオ" w:hAnsi="メイリオ" w:hint="eastAsia"/>
          <w:sz w:val="24"/>
          <w:szCs w:val="24"/>
        </w:rPr>
        <w:t>申し込み方法</w:t>
      </w:r>
      <w:r w:rsidR="00575EB5">
        <w:rPr>
          <w:rFonts w:ascii="メイリオ" w:eastAsia="メイリオ" w:hAnsi="メイリオ" w:hint="eastAsia"/>
          <w:sz w:val="24"/>
          <w:szCs w:val="24"/>
        </w:rPr>
        <w:t>：</w:t>
      </w:r>
      <w:r w:rsidR="002C456C" w:rsidRPr="00DF23E1">
        <w:rPr>
          <w:rFonts w:ascii="メイリオ" w:eastAsia="メイリオ" w:hAnsi="メイリオ" w:hint="eastAsia"/>
          <w:sz w:val="24"/>
          <w:szCs w:val="24"/>
        </w:rPr>
        <w:t>下記</w:t>
      </w:r>
      <w:r w:rsidR="002C456C" w:rsidRPr="00DF23E1">
        <w:rPr>
          <w:rFonts w:ascii="メイリオ" w:eastAsia="メイリオ" w:hAnsi="メイリオ"/>
          <w:sz w:val="24"/>
          <w:szCs w:val="24"/>
        </w:rPr>
        <w:t>URLまたはQRコード</w:t>
      </w:r>
      <w:r w:rsidR="00DE7AD7" w:rsidRPr="00DF23E1">
        <w:rPr>
          <w:rFonts w:ascii="メイリオ" w:eastAsia="メイリオ" w:hAnsi="メイリオ" w:hint="eastAsia"/>
          <w:sz w:val="24"/>
          <w:szCs w:val="24"/>
        </w:rPr>
        <w:t>の</w:t>
      </w:r>
      <w:r w:rsidR="002C456C" w:rsidRPr="00DF23E1">
        <w:rPr>
          <w:rFonts w:ascii="メイリオ" w:eastAsia="メイリオ" w:hAnsi="メイリオ"/>
          <w:sz w:val="24"/>
          <w:szCs w:val="24"/>
        </w:rPr>
        <w:t>Googleフォーム</w:t>
      </w:r>
      <w:r w:rsidR="002374F5" w:rsidRPr="00DF23E1">
        <w:rPr>
          <w:rFonts w:ascii="メイリオ" w:eastAsia="メイリオ" w:hAnsi="メイリオ" w:hint="eastAsia"/>
          <w:sz w:val="24"/>
          <w:szCs w:val="24"/>
        </w:rPr>
        <w:t>に</w:t>
      </w:r>
      <w:r w:rsidR="002C456C" w:rsidRPr="00DF23E1">
        <w:rPr>
          <w:rFonts w:ascii="メイリオ" w:eastAsia="メイリオ" w:hAnsi="メイリオ"/>
          <w:sz w:val="24"/>
          <w:szCs w:val="24"/>
        </w:rPr>
        <w:t>従ってお申し込み下さい。</w:t>
      </w:r>
    </w:p>
    <w:p w14:paraId="235CE143" w14:textId="29866C8B" w:rsidR="00705797" w:rsidRDefault="00000000" w:rsidP="00705797">
      <w:pPr>
        <w:spacing w:line="0" w:lineRule="atLeast"/>
        <w:ind w:firstLineChars="100" w:firstLine="210"/>
        <w:rPr>
          <w:rFonts w:ascii="メイリオ" w:eastAsia="メイリオ" w:hAnsi="メイリオ"/>
          <w:sz w:val="24"/>
          <w:szCs w:val="24"/>
        </w:rPr>
      </w:pPr>
      <w:hyperlink r:id="rId11" w:history="1">
        <w:r w:rsidR="005F74B2" w:rsidRPr="005F74B2">
          <w:rPr>
            <w:rStyle w:val="a3"/>
            <w:rFonts w:ascii="メイリオ" w:eastAsia="メイリオ" w:hAnsi="メイリオ"/>
            <w:sz w:val="24"/>
            <w:szCs w:val="24"/>
          </w:rPr>
          <w:t>https://docs.google.com/forms/d/e/1FAIpQLSfh0TU1JbV21q3d8-0xuPhAcK5_ikUs_GxldG85FGIJ3MZwUA/viewform</w:t>
        </w:r>
      </w:hyperlink>
    </w:p>
    <w:p w14:paraId="60C46A2F" w14:textId="77777777" w:rsidR="005F74B2" w:rsidRDefault="005F74B2" w:rsidP="00083F95">
      <w:pPr>
        <w:spacing w:line="0" w:lineRule="atLeast"/>
        <w:ind w:firstLineChars="50" w:firstLine="120"/>
        <w:rPr>
          <w:rFonts w:ascii="メイリオ" w:eastAsia="メイリオ" w:hAnsi="メイリオ"/>
          <w:sz w:val="24"/>
          <w:szCs w:val="24"/>
        </w:rPr>
      </w:pPr>
    </w:p>
    <w:p w14:paraId="5406FA56" w14:textId="24FEDF2C" w:rsidR="002C456C" w:rsidRPr="00DF23E1" w:rsidRDefault="002C456C" w:rsidP="00083F95">
      <w:pPr>
        <w:spacing w:line="0" w:lineRule="atLeast"/>
        <w:ind w:firstLineChars="50" w:firstLine="120"/>
        <w:rPr>
          <w:rFonts w:ascii="メイリオ" w:eastAsia="メイリオ" w:hAnsi="メイリオ"/>
          <w:sz w:val="24"/>
          <w:szCs w:val="24"/>
        </w:rPr>
      </w:pPr>
      <w:r w:rsidRPr="00DF23E1">
        <w:rPr>
          <w:rFonts w:ascii="メイリオ" w:eastAsia="メイリオ" w:hAnsi="メイリオ" w:hint="eastAsia"/>
          <w:sz w:val="24"/>
          <w:szCs w:val="24"/>
        </w:rPr>
        <w:t>申し込み締め切り</w:t>
      </w:r>
      <w:r w:rsidR="00575EB5">
        <w:rPr>
          <w:rFonts w:ascii="メイリオ" w:eastAsia="メイリオ" w:hAnsi="メイリオ" w:hint="eastAsia"/>
          <w:sz w:val="24"/>
          <w:szCs w:val="24"/>
        </w:rPr>
        <w:t>：</w:t>
      </w:r>
      <w:r w:rsidRPr="00DF23E1">
        <w:rPr>
          <w:rFonts w:ascii="メイリオ" w:eastAsia="メイリオ" w:hAnsi="メイリオ" w:hint="eastAsia"/>
          <w:b/>
          <w:bCs/>
          <w:sz w:val="24"/>
          <w:szCs w:val="24"/>
        </w:rPr>
        <w:t>令和</w:t>
      </w:r>
      <w:r w:rsidRPr="00DF23E1">
        <w:rPr>
          <w:rFonts w:ascii="メイリオ" w:eastAsia="メイリオ" w:hAnsi="メイリオ"/>
          <w:b/>
          <w:bCs/>
          <w:sz w:val="24"/>
          <w:szCs w:val="24"/>
        </w:rPr>
        <w:t>5年</w:t>
      </w:r>
      <w:r w:rsidR="00DF23E1">
        <w:rPr>
          <w:rFonts w:ascii="メイリオ" w:eastAsia="メイリオ" w:hAnsi="メイリオ" w:hint="eastAsia"/>
          <w:b/>
          <w:bCs/>
          <w:sz w:val="24"/>
          <w:szCs w:val="24"/>
        </w:rPr>
        <w:t>9</w:t>
      </w:r>
      <w:r w:rsidRPr="00DF23E1">
        <w:rPr>
          <w:rFonts w:ascii="メイリオ" w:eastAsia="メイリオ" w:hAnsi="メイリオ"/>
          <w:b/>
          <w:bCs/>
          <w:sz w:val="24"/>
          <w:szCs w:val="24"/>
        </w:rPr>
        <w:t>月</w:t>
      </w:r>
      <w:r w:rsidR="00DF23E1">
        <w:rPr>
          <w:rFonts w:ascii="メイリオ" w:eastAsia="メイリオ" w:hAnsi="メイリオ" w:hint="eastAsia"/>
          <w:b/>
          <w:bCs/>
          <w:sz w:val="24"/>
          <w:szCs w:val="24"/>
        </w:rPr>
        <w:t>8</w:t>
      </w:r>
      <w:r w:rsidRPr="00DF23E1">
        <w:rPr>
          <w:rFonts w:ascii="メイリオ" w:eastAsia="メイリオ" w:hAnsi="メイリオ"/>
          <w:b/>
          <w:bCs/>
          <w:sz w:val="24"/>
          <w:szCs w:val="24"/>
        </w:rPr>
        <w:t>日</w:t>
      </w:r>
      <w:r w:rsidR="00DF23E1">
        <w:rPr>
          <w:rFonts w:ascii="メイリオ" w:eastAsia="メイリオ" w:hAnsi="メイリオ" w:hint="eastAsia"/>
          <w:b/>
          <w:bCs/>
          <w:sz w:val="24"/>
          <w:szCs w:val="24"/>
        </w:rPr>
        <w:t>（金）</w:t>
      </w:r>
      <w:r w:rsidRPr="00DF23E1">
        <w:rPr>
          <w:rFonts w:ascii="メイリオ" w:eastAsia="メイリオ" w:hAnsi="メイリオ"/>
          <w:b/>
          <w:bCs/>
          <w:sz w:val="24"/>
          <w:szCs w:val="24"/>
        </w:rPr>
        <w:t>まで</w:t>
      </w:r>
    </w:p>
    <w:p w14:paraId="4D03D50E" w14:textId="75F2E1B7" w:rsidR="00DE7AD7" w:rsidRDefault="00DE7AD7" w:rsidP="005476A1">
      <w:pPr>
        <w:spacing w:line="0" w:lineRule="atLeast"/>
        <w:rPr>
          <w:rFonts w:ascii="メイリオ" w:eastAsia="メイリオ" w:hAnsi="メイリオ"/>
        </w:rPr>
      </w:pPr>
    </w:p>
    <w:p w14:paraId="08BFC781" w14:textId="77777777" w:rsidR="00705797" w:rsidRDefault="00705797" w:rsidP="005476A1">
      <w:pPr>
        <w:spacing w:line="0" w:lineRule="atLeast"/>
        <w:rPr>
          <w:rFonts w:ascii="メイリオ" w:eastAsia="メイリオ" w:hAnsi="メイリオ"/>
          <w:sz w:val="28"/>
          <w:szCs w:val="28"/>
        </w:rPr>
      </w:pPr>
    </w:p>
    <w:p w14:paraId="6415F5FB" w14:textId="3D3A82FC" w:rsidR="00BA6927" w:rsidRPr="00BA6927" w:rsidRDefault="00DE7AD7" w:rsidP="005476A1">
      <w:pPr>
        <w:spacing w:line="0" w:lineRule="atLeast"/>
        <w:rPr>
          <w:rFonts w:ascii="メイリオ" w:eastAsia="メイリオ" w:hAnsi="メイリオ"/>
          <w:color w:val="FF0000"/>
          <w:sz w:val="28"/>
          <w:szCs w:val="28"/>
        </w:rPr>
      </w:pPr>
      <w:r w:rsidRPr="00DE7AD7">
        <w:rPr>
          <w:rFonts w:ascii="メイリオ" w:eastAsia="メイリオ" w:hAnsi="メイリオ" w:hint="eastAsia"/>
          <w:sz w:val="28"/>
          <w:szCs w:val="28"/>
        </w:rPr>
        <w:t>【</w:t>
      </w:r>
      <w:r w:rsidR="000D008C" w:rsidRPr="00DE7AD7">
        <w:rPr>
          <w:rFonts w:ascii="メイリオ" w:eastAsia="メイリオ" w:hAnsi="メイリオ" w:hint="eastAsia"/>
          <w:sz w:val="28"/>
          <w:szCs w:val="28"/>
        </w:rPr>
        <w:t>連絡事項</w:t>
      </w:r>
      <w:r w:rsidRPr="00DE7AD7">
        <w:rPr>
          <w:rFonts w:ascii="メイリオ" w:eastAsia="メイリオ" w:hAnsi="メイリオ" w:hint="eastAsia"/>
          <w:sz w:val="28"/>
          <w:szCs w:val="28"/>
        </w:rPr>
        <w:t>】</w:t>
      </w:r>
    </w:p>
    <w:p w14:paraId="6A069414" w14:textId="3B8D5440" w:rsidR="00840260" w:rsidRDefault="00555765" w:rsidP="00575EB5">
      <w:pPr>
        <w:spacing w:line="0" w:lineRule="atLeas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840260">
        <w:rPr>
          <w:rFonts w:ascii="メイリオ" w:eastAsia="メイリオ" w:hAnsi="メイリオ" w:hint="eastAsia"/>
        </w:rPr>
        <w:t>お申し込みされる方は原則2日間の参加となります。なお、ご都合により参加が難しい方は</w:t>
      </w:r>
      <w:r w:rsidR="00FF3482">
        <w:rPr>
          <w:rFonts w:ascii="メイリオ" w:eastAsia="メイリオ" w:hAnsi="メイリオ" w:hint="eastAsia"/>
        </w:rPr>
        <w:t>下記</w:t>
      </w:r>
      <w:r w:rsidR="00FF3482" w:rsidRPr="002374F5">
        <w:rPr>
          <w:rFonts w:ascii="メイリオ" w:eastAsia="メイリオ" w:hAnsi="メイリオ"/>
          <w:sz w:val="22"/>
        </w:rPr>
        <w:t>E-mail</w:t>
      </w:r>
      <w:r w:rsidR="00FF3482">
        <w:rPr>
          <w:rFonts w:ascii="メイリオ" w:eastAsia="メイリオ" w:hAnsi="メイリオ" w:hint="eastAsia"/>
        </w:rPr>
        <w:t>に</w:t>
      </w:r>
      <w:r w:rsidR="00840260">
        <w:rPr>
          <w:rFonts w:ascii="メイリオ" w:eastAsia="メイリオ" w:hAnsi="メイリオ" w:hint="eastAsia"/>
        </w:rPr>
        <w:t>ご連絡を</w:t>
      </w:r>
      <w:r w:rsidR="002A3987">
        <w:rPr>
          <w:rFonts w:ascii="メイリオ" w:eastAsia="メイリオ" w:hAnsi="メイリオ" w:hint="eastAsia"/>
        </w:rPr>
        <w:t>お願い致します</w:t>
      </w:r>
      <w:r w:rsidR="00840260">
        <w:rPr>
          <w:rFonts w:ascii="メイリオ" w:eastAsia="メイリオ" w:hAnsi="メイリオ" w:hint="eastAsia"/>
        </w:rPr>
        <w:t>。</w:t>
      </w:r>
    </w:p>
    <w:p w14:paraId="127B9EDB" w14:textId="5E8C7857" w:rsidR="00652915" w:rsidRDefault="00555765" w:rsidP="005476A1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652915">
        <w:rPr>
          <w:rFonts w:ascii="メイリオ" w:eastAsia="メイリオ" w:hAnsi="メイリオ" w:hint="eastAsia"/>
        </w:rPr>
        <w:t>今回の研修は</w:t>
      </w:r>
      <w:bookmarkStart w:id="3" w:name="_Hlk141360625"/>
      <w:r w:rsidR="002A3987">
        <w:rPr>
          <w:rFonts w:ascii="メイリオ" w:eastAsia="メイリオ" w:hAnsi="メイリオ" w:hint="eastAsia"/>
        </w:rPr>
        <w:t>（一社）</w:t>
      </w:r>
      <w:r w:rsidR="00652915">
        <w:rPr>
          <w:rFonts w:ascii="メイリオ" w:eastAsia="メイリオ" w:hAnsi="メイリオ" w:hint="eastAsia"/>
        </w:rPr>
        <w:t>日本作業療法士協会</w:t>
      </w:r>
      <w:bookmarkEnd w:id="3"/>
      <w:r w:rsidR="00652915">
        <w:rPr>
          <w:rFonts w:ascii="メイリオ" w:eastAsia="メイリオ" w:hAnsi="メイリオ" w:hint="eastAsia"/>
        </w:rPr>
        <w:t>生涯教育ポイント数が4ポイント付与されます。</w:t>
      </w:r>
    </w:p>
    <w:p w14:paraId="64AD612E" w14:textId="49FCC770" w:rsidR="00FF3482" w:rsidRDefault="00652915" w:rsidP="00575EB5">
      <w:pPr>
        <w:spacing w:line="0" w:lineRule="atLeas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・当研修は作業療法マニュアル「65</w:t>
      </w:r>
      <w:r w:rsidR="00FF3482">
        <w:rPr>
          <w:rFonts w:ascii="メイリオ" w:eastAsia="メイリオ" w:hAnsi="メイリオ" w:hint="eastAsia"/>
        </w:rPr>
        <w:t xml:space="preserve"> 特別支援教育と作業療法</w:t>
      </w:r>
      <w:r w:rsidR="00D551E3">
        <w:rPr>
          <w:rFonts w:ascii="メイリオ" w:eastAsia="メイリオ" w:hAnsi="メイリオ" w:hint="eastAsia"/>
        </w:rPr>
        <w:t>－学校を理解して支援するためにー</w:t>
      </w:r>
      <w:r w:rsidR="00FF3482">
        <w:rPr>
          <w:rFonts w:ascii="メイリオ" w:eastAsia="メイリオ" w:hAnsi="メイリオ" w:hint="eastAsia"/>
        </w:rPr>
        <w:t>」をもとに作成されております。一読して参加されることを推奨します。</w:t>
      </w:r>
    </w:p>
    <w:p w14:paraId="40BCA65E" w14:textId="6FC48B19" w:rsidR="00DF23E1" w:rsidRDefault="00DF23E1" w:rsidP="005476A1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BB346A">
        <w:rPr>
          <w:rFonts w:ascii="メイリオ" w:eastAsia="メイリオ" w:hAnsi="メイリオ" w:hint="eastAsia"/>
        </w:rPr>
        <w:t>香川県作業療法士会員で、今年度の年会費が未納の方は非会員扱いとなります。</w:t>
      </w:r>
    </w:p>
    <w:p w14:paraId="07F49530" w14:textId="039F42A8" w:rsidR="002A3987" w:rsidRPr="002A3987" w:rsidRDefault="00DF23E1" w:rsidP="00DF23E1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・今回の「基礎編」を受講された方が、今後の</w:t>
      </w:r>
      <w:r w:rsidR="002A3987" w:rsidRPr="002A3987">
        <w:rPr>
          <w:rFonts w:ascii="メイリオ" w:eastAsia="メイリオ" w:hAnsi="メイリオ" w:hint="eastAsia"/>
        </w:rPr>
        <w:t>（一社）日本作業療法士</w:t>
      </w:r>
      <w:r>
        <w:rPr>
          <w:rFonts w:ascii="メイリオ" w:eastAsia="メイリオ" w:hAnsi="メイリオ" w:hint="eastAsia"/>
        </w:rPr>
        <w:t>協会主催の「実践編」に参加できます。</w:t>
      </w:r>
    </w:p>
    <w:p w14:paraId="2C6D3C57" w14:textId="77777777" w:rsidR="00083F95" w:rsidRDefault="00083F95" w:rsidP="00DF23E1">
      <w:pPr>
        <w:spacing w:line="0" w:lineRule="atLeast"/>
        <w:rPr>
          <w:rFonts w:ascii="メイリオ" w:eastAsia="メイリオ" w:hAnsi="メイリオ"/>
        </w:rPr>
      </w:pPr>
    </w:p>
    <w:p w14:paraId="0DF35040" w14:textId="3A962098" w:rsidR="00575EB5" w:rsidRPr="00DF23E1" w:rsidRDefault="0023142C" w:rsidP="00DF23E1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5408" behindDoc="0" locked="0" layoutInCell="1" allowOverlap="1" wp14:anchorId="7CCC85CF" wp14:editId="4F0F2F5C">
            <wp:simplePos x="0" y="0"/>
            <wp:positionH relativeFrom="margin">
              <wp:posOffset>133007</wp:posOffset>
            </wp:positionH>
            <wp:positionV relativeFrom="paragraph">
              <wp:posOffset>4332</wp:posOffset>
            </wp:positionV>
            <wp:extent cx="2057400" cy="1561588"/>
            <wp:effectExtent l="0" t="0" r="0" b="635"/>
            <wp:wrapNone/>
            <wp:docPr id="12751066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6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B9BE5" w14:textId="678FD50B" w:rsidR="005476A1" w:rsidRPr="002374F5" w:rsidRDefault="00DE7AD7" w:rsidP="00B035D3">
      <w:pPr>
        <w:spacing w:line="0" w:lineRule="atLeast"/>
        <w:ind w:firstLineChars="2200" w:firstLine="4840"/>
        <w:rPr>
          <w:rFonts w:ascii="メイリオ" w:eastAsia="メイリオ" w:hAnsi="メイリオ"/>
          <w:sz w:val="22"/>
        </w:rPr>
      </w:pPr>
      <w:r w:rsidRPr="002374F5">
        <w:rPr>
          <w:rFonts w:ascii="メイリオ" w:eastAsia="メイリオ" w:hAnsi="メイリオ" w:hint="eastAsia"/>
          <w:sz w:val="22"/>
        </w:rPr>
        <w:t>【</w:t>
      </w:r>
      <w:r w:rsidR="005476A1" w:rsidRPr="002374F5">
        <w:rPr>
          <w:rFonts w:ascii="メイリオ" w:eastAsia="メイリオ" w:hAnsi="メイリオ" w:hint="eastAsia"/>
          <w:sz w:val="22"/>
        </w:rPr>
        <w:t>問い合わせ先</w:t>
      </w:r>
      <w:r w:rsidRPr="002374F5">
        <w:rPr>
          <w:rFonts w:ascii="メイリオ" w:eastAsia="メイリオ" w:hAnsi="メイリオ" w:hint="eastAsia"/>
          <w:sz w:val="22"/>
        </w:rPr>
        <w:t>】</w:t>
      </w:r>
      <w:r w:rsidR="005476A1" w:rsidRPr="002374F5">
        <w:rPr>
          <w:rFonts w:ascii="メイリオ" w:eastAsia="メイリオ" w:hAnsi="メイリオ" w:hint="eastAsia"/>
          <w:sz w:val="22"/>
        </w:rPr>
        <w:t xml:space="preserve">　</w:t>
      </w:r>
    </w:p>
    <w:p w14:paraId="20E6FA75" w14:textId="74943372" w:rsidR="00FF3482" w:rsidRDefault="005476A1" w:rsidP="00596EF5">
      <w:pPr>
        <w:spacing w:line="0" w:lineRule="atLeast"/>
        <w:ind w:firstLineChars="2300" w:firstLine="5060"/>
        <w:rPr>
          <w:rFonts w:ascii="メイリオ" w:eastAsia="メイリオ" w:hAnsi="メイリオ"/>
          <w:sz w:val="22"/>
        </w:rPr>
      </w:pPr>
      <w:r w:rsidRPr="002374F5">
        <w:rPr>
          <w:rFonts w:ascii="メイリオ" w:eastAsia="メイリオ" w:hAnsi="メイリオ" w:hint="eastAsia"/>
          <w:sz w:val="22"/>
        </w:rPr>
        <w:t>香川県作業療法士会　こども委員会　特別支援教育</w:t>
      </w:r>
      <w:r w:rsidR="00B035D3">
        <w:rPr>
          <w:rFonts w:ascii="メイリオ" w:eastAsia="メイリオ" w:hAnsi="メイリオ" w:hint="eastAsia"/>
          <w:sz w:val="22"/>
        </w:rPr>
        <w:t>班</w:t>
      </w:r>
      <w:r w:rsidRPr="002374F5">
        <w:rPr>
          <w:rFonts w:ascii="メイリオ" w:eastAsia="メイリオ" w:hAnsi="メイリオ" w:hint="eastAsia"/>
          <w:sz w:val="22"/>
        </w:rPr>
        <w:t xml:space="preserve">　</w:t>
      </w:r>
    </w:p>
    <w:p w14:paraId="6F591337" w14:textId="45558F32" w:rsidR="005476A1" w:rsidRPr="002374F5" w:rsidRDefault="005476A1" w:rsidP="00596EF5">
      <w:pPr>
        <w:spacing w:line="0" w:lineRule="atLeast"/>
        <w:ind w:firstLineChars="4000" w:firstLine="8800"/>
        <w:rPr>
          <w:rFonts w:ascii="メイリオ" w:eastAsia="メイリオ" w:hAnsi="メイリオ"/>
          <w:sz w:val="22"/>
        </w:rPr>
      </w:pPr>
      <w:r w:rsidRPr="002374F5">
        <w:rPr>
          <w:rFonts w:ascii="メイリオ" w:eastAsia="メイリオ" w:hAnsi="メイリオ" w:hint="eastAsia"/>
          <w:sz w:val="22"/>
        </w:rPr>
        <w:t>担当：北山和奈</w:t>
      </w:r>
    </w:p>
    <w:p w14:paraId="54CA24CD" w14:textId="07758BA3" w:rsidR="005D476A" w:rsidRPr="002374F5" w:rsidRDefault="005476A1" w:rsidP="00575EB5">
      <w:pPr>
        <w:spacing w:line="0" w:lineRule="atLeast"/>
        <w:ind w:firstLineChars="3100" w:firstLine="6820"/>
        <w:rPr>
          <w:rFonts w:ascii="メイリオ" w:eastAsia="メイリオ" w:hAnsi="メイリオ"/>
          <w:sz w:val="22"/>
        </w:rPr>
      </w:pPr>
      <w:r w:rsidRPr="002374F5">
        <w:rPr>
          <w:rFonts w:ascii="メイリオ" w:eastAsia="メイリオ" w:hAnsi="メイリオ"/>
          <w:sz w:val="22"/>
        </w:rPr>
        <w:t>E-mail</w:t>
      </w:r>
      <w:r w:rsidR="00575EB5">
        <w:rPr>
          <w:rFonts w:ascii="メイリオ" w:eastAsia="メイリオ" w:hAnsi="メイリオ" w:hint="eastAsia"/>
          <w:sz w:val="22"/>
        </w:rPr>
        <w:t>：</w:t>
      </w:r>
      <w:r w:rsidRPr="002374F5">
        <w:rPr>
          <w:rFonts w:ascii="メイリオ" w:eastAsia="メイリオ" w:hAnsi="メイリオ"/>
          <w:sz w:val="22"/>
        </w:rPr>
        <w:t>kagawaot.tskt@gmail.com</w:t>
      </w:r>
    </w:p>
    <w:sectPr w:rsidR="005D476A" w:rsidRPr="002374F5" w:rsidSect="00A30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8947" w14:textId="77777777" w:rsidR="00C352A2" w:rsidRDefault="00C352A2" w:rsidP="009C4DBF">
      <w:r>
        <w:separator/>
      </w:r>
    </w:p>
  </w:endnote>
  <w:endnote w:type="continuationSeparator" w:id="0">
    <w:p w14:paraId="788B292B" w14:textId="77777777" w:rsidR="00C352A2" w:rsidRDefault="00C352A2" w:rsidP="009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D875" w14:textId="77777777" w:rsidR="00C352A2" w:rsidRDefault="00C352A2" w:rsidP="009C4DBF">
      <w:r>
        <w:separator/>
      </w:r>
    </w:p>
  </w:footnote>
  <w:footnote w:type="continuationSeparator" w:id="0">
    <w:p w14:paraId="34DEABD3" w14:textId="77777777" w:rsidR="00C352A2" w:rsidRDefault="00C352A2" w:rsidP="009C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92"/>
    <w:rsid w:val="0005481D"/>
    <w:rsid w:val="00083F95"/>
    <w:rsid w:val="000D008C"/>
    <w:rsid w:val="000D03DA"/>
    <w:rsid w:val="0013145F"/>
    <w:rsid w:val="00140E91"/>
    <w:rsid w:val="0014531F"/>
    <w:rsid w:val="001802EF"/>
    <w:rsid w:val="001C0EBB"/>
    <w:rsid w:val="001D5FC5"/>
    <w:rsid w:val="001F0357"/>
    <w:rsid w:val="0023142C"/>
    <w:rsid w:val="002374F5"/>
    <w:rsid w:val="002A3987"/>
    <w:rsid w:val="002C456C"/>
    <w:rsid w:val="002F1EA8"/>
    <w:rsid w:val="0032392B"/>
    <w:rsid w:val="003963B7"/>
    <w:rsid w:val="004B0DB8"/>
    <w:rsid w:val="004B404D"/>
    <w:rsid w:val="004F5E70"/>
    <w:rsid w:val="00517242"/>
    <w:rsid w:val="005476A1"/>
    <w:rsid w:val="00555765"/>
    <w:rsid w:val="00575EB5"/>
    <w:rsid w:val="00596EF5"/>
    <w:rsid w:val="005D476A"/>
    <w:rsid w:val="005E4D92"/>
    <w:rsid w:val="005E7F6B"/>
    <w:rsid w:val="005F74B2"/>
    <w:rsid w:val="00611297"/>
    <w:rsid w:val="006473E2"/>
    <w:rsid w:val="00652915"/>
    <w:rsid w:val="006F0818"/>
    <w:rsid w:val="00705797"/>
    <w:rsid w:val="00707175"/>
    <w:rsid w:val="00707855"/>
    <w:rsid w:val="00716BDF"/>
    <w:rsid w:val="007209BF"/>
    <w:rsid w:val="007354A4"/>
    <w:rsid w:val="007836EB"/>
    <w:rsid w:val="007C546C"/>
    <w:rsid w:val="00835421"/>
    <w:rsid w:val="00840260"/>
    <w:rsid w:val="00861FD1"/>
    <w:rsid w:val="00893D48"/>
    <w:rsid w:val="008A6081"/>
    <w:rsid w:val="00911DC4"/>
    <w:rsid w:val="009C4DBF"/>
    <w:rsid w:val="00A27681"/>
    <w:rsid w:val="00A30BFA"/>
    <w:rsid w:val="00A96A38"/>
    <w:rsid w:val="00B035D3"/>
    <w:rsid w:val="00B11AB5"/>
    <w:rsid w:val="00B26D1A"/>
    <w:rsid w:val="00B27147"/>
    <w:rsid w:val="00B54468"/>
    <w:rsid w:val="00BA5514"/>
    <w:rsid w:val="00BA6927"/>
    <w:rsid w:val="00BB346A"/>
    <w:rsid w:val="00BC0F9E"/>
    <w:rsid w:val="00BD2A96"/>
    <w:rsid w:val="00C143D0"/>
    <w:rsid w:val="00C352A2"/>
    <w:rsid w:val="00C51CD0"/>
    <w:rsid w:val="00C66114"/>
    <w:rsid w:val="00CA3B62"/>
    <w:rsid w:val="00D551E3"/>
    <w:rsid w:val="00DB028B"/>
    <w:rsid w:val="00DC40F0"/>
    <w:rsid w:val="00DE7AD7"/>
    <w:rsid w:val="00DF23E1"/>
    <w:rsid w:val="00E54BA3"/>
    <w:rsid w:val="00E962EB"/>
    <w:rsid w:val="00ED4BEF"/>
    <w:rsid w:val="00EE4F3F"/>
    <w:rsid w:val="00F46FA8"/>
    <w:rsid w:val="00F67AC9"/>
    <w:rsid w:val="00F67C0C"/>
    <w:rsid w:val="00F9569D"/>
    <w:rsid w:val="00FC18A3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B8619"/>
  <w15:chartTrackingRefBased/>
  <w15:docId w15:val="{4F68A3A5-C78E-4206-895B-2200188D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0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008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C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035D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C4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DBF"/>
  </w:style>
  <w:style w:type="paragraph" w:styleId="a9">
    <w:name w:val="footer"/>
    <w:basedOn w:val="a"/>
    <w:link w:val="aa"/>
    <w:uiPriority w:val="99"/>
    <w:unhideWhenUsed/>
    <w:rsid w:val="009C4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fh0TU1JbV21q3d8-0xuPhAcK5_ikUs_GxldG85FGIJ3MZwUA/viewfor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137F-2360-4D76-B69A-10D4444E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鶴身 香奈</dc:creator>
  <cp:keywords/>
  <dc:description/>
  <cp:lastModifiedBy>松本 嘉次郎</cp:lastModifiedBy>
  <cp:revision>2</cp:revision>
  <cp:lastPrinted>2023-08-07T09:06:00Z</cp:lastPrinted>
  <dcterms:created xsi:type="dcterms:W3CDTF">2023-08-09T00:12:00Z</dcterms:created>
  <dcterms:modified xsi:type="dcterms:W3CDTF">2023-08-09T00:12:00Z</dcterms:modified>
</cp:coreProperties>
</file>