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E2A9" w14:textId="321AD5E5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主催：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  <w:r>
        <w:rPr>
          <w:rStyle w:val="normaltextrun"/>
          <w:rFonts w:ascii="游明朝" w:eastAsia="游明朝" w:hAnsi="游明朝" w:hint="eastAsia"/>
          <w:sz w:val="21"/>
          <w:szCs w:val="21"/>
        </w:rPr>
        <w:t>運動器作業療法研究会（SMOT）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7E263BFE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58FBBB62" w14:textId="4A8C898F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研修会名：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  <w:r>
        <w:rPr>
          <w:rStyle w:val="normaltextrun"/>
          <w:rFonts w:ascii="游明朝" w:eastAsia="游明朝" w:hAnsi="游明朝" w:hint="eastAsia"/>
          <w:sz w:val="21"/>
          <w:szCs w:val="21"/>
        </w:rPr>
        <w:t>産後に生じるドケルバン腱鞘炎の現状と評価・治療戦略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0C74C0C4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</w:p>
    <w:p w14:paraId="4C50815B" w14:textId="0C8604D9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講師：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477F6955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b/>
          <w:bCs/>
          <w:sz w:val="21"/>
          <w:szCs w:val="21"/>
        </w:rPr>
        <w:t>藤井裕康</w:t>
      </w:r>
      <w:r>
        <w:rPr>
          <w:rStyle w:val="normaltextrun"/>
          <w:rFonts w:ascii="游明朝" w:eastAsia="游明朝" w:hAnsi="游明朝" w:hint="eastAsia"/>
          <w:sz w:val="21"/>
          <w:szCs w:val="21"/>
        </w:rPr>
        <w:t> 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7DF8C395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color w:val="0E0E0E"/>
          <w:sz w:val="21"/>
          <w:szCs w:val="21"/>
        </w:rPr>
        <w:t>Director, Society of Musculoskeletal Occupational Therapy</w:t>
      </w:r>
      <w:r>
        <w:rPr>
          <w:rStyle w:val="eop"/>
          <w:rFonts w:ascii="游明朝" w:eastAsia="游明朝" w:hAnsi="游明朝" w:hint="eastAsia"/>
          <w:color w:val="0E0E0E"/>
          <w:sz w:val="21"/>
          <w:szCs w:val="21"/>
        </w:rPr>
        <w:t> </w:t>
      </w:r>
    </w:p>
    <w:p w14:paraId="4B7425F0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 xml:space="preserve">CEO, </w:t>
      </w:r>
      <w:proofErr w:type="spellStart"/>
      <w:r>
        <w:rPr>
          <w:rStyle w:val="spellingerror"/>
          <w:rFonts w:ascii="游明朝" w:eastAsia="游明朝" w:hAnsi="游明朝" w:hint="eastAsia"/>
          <w:sz w:val="21"/>
          <w:szCs w:val="21"/>
        </w:rPr>
        <w:t>Ikasa</w:t>
      </w:r>
      <w:proofErr w:type="spellEnd"/>
      <w:r>
        <w:rPr>
          <w:rStyle w:val="normaltextrun"/>
          <w:rFonts w:ascii="游明朝" w:eastAsia="游明朝" w:hAnsi="游明朝" w:hint="eastAsia"/>
          <w:sz w:val="21"/>
          <w:szCs w:val="21"/>
        </w:rPr>
        <w:t xml:space="preserve"> Bingo Hand Therapy　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41E036F0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51A86B5B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b/>
          <w:bCs/>
          <w:sz w:val="21"/>
          <w:szCs w:val="21"/>
        </w:rPr>
        <w:t xml:space="preserve">Karen </w:t>
      </w:r>
      <w:proofErr w:type="spellStart"/>
      <w:r>
        <w:rPr>
          <w:rStyle w:val="normaltextrun"/>
          <w:rFonts w:ascii="游明朝" w:eastAsia="游明朝" w:hAnsi="游明朝" w:hint="eastAsia"/>
          <w:b/>
          <w:bCs/>
          <w:sz w:val="21"/>
          <w:szCs w:val="21"/>
        </w:rPr>
        <w:t>Fitt</w:t>
      </w:r>
      <w:proofErr w:type="spellEnd"/>
      <w:r>
        <w:rPr>
          <w:rStyle w:val="normaltextrun"/>
          <w:rFonts w:ascii="游明朝" w:eastAsia="游明朝" w:hAnsi="游明朝" w:hint="eastAsia"/>
          <w:sz w:val="21"/>
          <w:szCs w:val="21"/>
        </w:rPr>
        <w:t> 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452B578D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color w:val="0E0E0E"/>
          <w:sz w:val="21"/>
          <w:szCs w:val="21"/>
        </w:rPr>
        <w:t>Physiotherapist &amp; Accredited Hand Therapist</w:t>
      </w:r>
      <w:r>
        <w:rPr>
          <w:rStyle w:val="eop"/>
          <w:rFonts w:ascii="游明朝" w:eastAsia="游明朝" w:hAnsi="游明朝" w:hint="eastAsia"/>
          <w:color w:val="0E0E0E"/>
          <w:sz w:val="21"/>
          <w:szCs w:val="21"/>
        </w:rPr>
        <w:t> </w:t>
      </w:r>
    </w:p>
    <w:p w14:paraId="2ACA9FBB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color w:val="0E0E0E"/>
          <w:sz w:val="21"/>
          <w:szCs w:val="21"/>
        </w:rPr>
        <w:t>CEO, Hand Faculty</w:t>
      </w:r>
      <w:r>
        <w:rPr>
          <w:rStyle w:val="eop"/>
          <w:rFonts w:ascii="游明朝" w:eastAsia="游明朝" w:hAnsi="游明朝" w:hint="eastAsia"/>
          <w:color w:val="0E0E0E"/>
          <w:sz w:val="21"/>
          <w:szCs w:val="21"/>
        </w:rPr>
        <w:t> </w:t>
      </w:r>
    </w:p>
    <w:p w14:paraId="3A5E84CD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color w:val="0E0E0E"/>
          <w:sz w:val="21"/>
          <w:szCs w:val="21"/>
        </w:rPr>
        <w:t>Former President, Australian Hand Therapy Association</w:t>
      </w:r>
      <w:r>
        <w:rPr>
          <w:rStyle w:val="eop"/>
          <w:rFonts w:ascii="游明朝" w:eastAsia="游明朝" w:hAnsi="游明朝" w:hint="eastAsia"/>
          <w:color w:val="0E0E0E"/>
          <w:sz w:val="21"/>
          <w:szCs w:val="21"/>
        </w:rPr>
        <w:t> </w:t>
      </w:r>
    </w:p>
    <w:p w14:paraId="57198B55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color w:val="0E0E0E"/>
          <w:sz w:val="21"/>
          <w:szCs w:val="21"/>
        </w:rPr>
        <w:t>Consultant, Melbourne Hand Rehab</w:t>
      </w:r>
      <w:r>
        <w:rPr>
          <w:rStyle w:val="eop"/>
          <w:rFonts w:ascii="游明朝" w:eastAsia="游明朝" w:hAnsi="游明朝" w:hint="eastAsia"/>
          <w:color w:val="0E0E0E"/>
          <w:sz w:val="21"/>
          <w:szCs w:val="21"/>
        </w:rPr>
        <w:t> </w:t>
      </w:r>
    </w:p>
    <w:p w14:paraId="0A031413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3325C85D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開催日時：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67CE7001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 xml:space="preserve">Part1　産後女性のドケルバン腱鞘炎〜その現状と事例報告〜　</w:t>
      </w:r>
    </w:p>
    <w:p w14:paraId="4B8458BF" w14:textId="7890D87F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2025/2/19 (Wed) 19:30 - 21:00</w:t>
      </w:r>
      <w:r>
        <w:rPr>
          <w:rStyle w:val="normaltextrun"/>
          <w:rFonts w:ascii="Times New Roman" w:eastAsia="游明朝" w:hAnsi="Times New Roman" w:cs="Times New Roman"/>
          <w:sz w:val="21"/>
          <w:szCs w:val="21"/>
        </w:rPr>
        <w:t> 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57AD3FE3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 xml:space="preserve">Part2　ドケルバン腱鞘炎の評価と治療戦略の最新の話題　　　</w:t>
      </w:r>
    </w:p>
    <w:p w14:paraId="2F4D83BC" w14:textId="75ABB78B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2025/3/2</w:t>
      </w:r>
      <w:proofErr w:type="gramStart"/>
      <w:r>
        <w:rPr>
          <w:rStyle w:val="contextualspellingandgrammarerror"/>
          <w:rFonts w:ascii="游明朝" w:eastAsia="游明朝" w:hAnsi="游明朝" w:hint="eastAsia"/>
          <w:sz w:val="21"/>
          <w:szCs w:val="21"/>
        </w:rPr>
        <w:t>   (</w:t>
      </w:r>
      <w:proofErr w:type="gramEnd"/>
      <w:r>
        <w:rPr>
          <w:rStyle w:val="normaltextrun"/>
          <w:rFonts w:ascii="游明朝" w:eastAsia="游明朝" w:hAnsi="游明朝" w:hint="eastAsia"/>
          <w:sz w:val="21"/>
          <w:szCs w:val="21"/>
        </w:rPr>
        <w:t>Sun) 13:00 - 14:30</w:t>
      </w:r>
      <w:r>
        <w:rPr>
          <w:rStyle w:val="normaltextrun"/>
          <w:rFonts w:ascii="Times New Roman" w:eastAsia="游明朝" w:hAnsi="Times New Roman" w:cs="Times New Roman"/>
          <w:sz w:val="21"/>
          <w:szCs w:val="21"/>
        </w:rPr>
        <w:t> 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4BC38FCC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開催方法：Zoom(オンライン開催)　※アーカイブなし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28707069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募集人数：150名(正会員優先)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7C9523D0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 xml:space="preserve">対象：作業療法士,  医師, 看護師, 助産師, 理学療法士  </w:t>
      </w:r>
      <w:r>
        <w:rPr>
          <w:rStyle w:val="normaltextrun"/>
          <w:rFonts w:ascii="Times New Roman" w:eastAsia="游明朝" w:hAnsi="Times New Roman" w:cs="Times New Roman"/>
          <w:sz w:val="21"/>
          <w:szCs w:val="21"/>
        </w:rPr>
        <w:t> 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008BE132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受講費　：両日受講 500円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114AED98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 xml:space="preserve">申込期間：1/10 - 1/24（正会員のみ）　1/25～(非会員申し込み可　SMOT公式X　</w:t>
      </w:r>
      <w:hyperlink r:id="rId4" w:tgtFrame="_blank" w:history="1">
        <w:r>
          <w:rPr>
            <w:rStyle w:val="normaltextrun"/>
            <w:rFonts w:ascii="游明朝" w:eastAsia="游明朝" w:hAnsi="游明朝" w:hint="eastAsia"/>
            <w:color w:val="467886"/>
            <w:sz w:val="21"/>
            <w:szCs w:val="21"/>
            <w:u w:val="single"/>
          </w:rPr>
          <w:t>SMOT公式X</w:t>
        </w:r>
      </w:hyperlink>
      <w:r>
        <w:rPr>
          <w:rStyle w:val="normaltextrun"/>
          <w:rFonts w:ascii="游明朝" w:eastAsia="游明朝" w:hAnsi="游明朝" w:hint="eastAsia"/>
          <w:sz w:val="21"/>
          <w:szCs w:val="21"/>
        </w:rPr>
        <w:t xml:space="preserve">　にてご案内します)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02899D11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 xml:space="preserve">申込方法：当会へ入会された正会員を優先に申し込み開始とします。一月に送付される正会員メール内の申込URLよりお願いします。1/24の締め切り時点で募集人数に満たない場合にはSMOTのX公式アカウント </w:t>
      </w:r>
      <w:hyperlink r:id="rId5" w:tgtFrame="_blank" w:history="1">
        <w:r>
          <w:rPr>
            <w:rStyle w:val="normaltextrun"/>
            <w:rFonts w:ascii="游明朝" w:eastAsia="游明朝" w:hAnsi="游明朝" w:hint="eastAsia"/>
            <w:color w:val="467886"/>
            <w:sz w:val="21"/>
            <w:szCs w:val="21"/>
            <w:u w:val="single"/>
          </w:rPr>
          <w:t>SMOT公式X</w:t>
        </w:r>
      </w:hyperlink>
      <w:r>
        <w:rPr>
          <w:rStyle w:val="normaltextrun"/>
          <w:rFonts w:ascii="游明朝" w:eastAsia="游明朝" w:hAnsi="游明朝" w:hint="eastAsia"/>
          <w:sz w:val="21"/>
          <w:szCs w:val="21"/>
        </w:rPr>
        <w:t>  にて正会員以外の募集を行います。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745B40AB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scxw101891047"/>
          <w:rFonts w:ascii="游明朝" w:eastAsia="游明朝" w:hAnsi="游明朝" w:hint="eastAsia"/>
          <w:sz w:val="21"/>
          <w:szCs w:val="21"/>
        </w:rPr>
        <w:t> </w:t>
      </w:r>
      <w:r>
        <w:rPr>
          <w:rFonts w:ascii="游明朝" w:eastAsia="游明朝" w:hAnsi="游明朝" w:hint="eastAsia"/>
          <w:sz w:val="21"/>
          <w:szCs w:val="21"/>
        </w:rPr>
        <w:br/>
      </w:r>
      <w:r>
        <w:rPr>
          <w:rStyle w:val="normaltextrun"/>
          <w:rFonts w:ascii="游明朝" w:eastAsia="游明朝" w:hAnsi="游明朝" w:hint="eastAsia"/>
          <w:sz w:val="21"/>
          <w:szCs w:val="21"/>
        </w:rPr>
        <w:t>↓↓↓SMOT会員登録はこちらから↓↓↓</w:t>
      </w:r>
      <w:r>
        <w:rPr>
          <w:rStyle w:val="scxw101891047"/>
          <w:rFonts w:ascii="游明朝" w:eastAsia="游明朝" w:hAnsi="游明朝" w:hint="eastAsia"/>
          <w:sz w:val="21"/>
          <w:szCs w:val="21"/>
        </w:rPr>
        <w:t> </w:t>
      </w:r>
      <w:r>
        <w:rPr>
          <w:rFonts w:ascii="游明朝" w:eastAsia="游明朝" w:hAnsi="游明朝" w:hint="eastAsia"/>
          <w:sz w:val="21"/>
          <w:szCs w:val="21"/>
        </w:rPr>
        <w:br/>
      </w:r>
      <w:hyperlink r:id="rId6" w:tgtFrame="_blank" w:history="1">
        <w:r>
          <w:rPr>
            <w:rStyle w:val="normaltextrun"/>
            <w:rFonts w:ascii="游明朝" w:eastAsia="游明朝" w:hAnsi="游明朝" w:hint="eastAsia"/>
            <w:color w:val="467886"/>
            <w:sz w:val="21"/>
            <w:szCs w:val="21"/>
            <w:u w:val="single"/>
          </w:rPr>
          <w:t>https://www.s-mot.com/%E5%85%A5%E4%BC%9A%E6%A1%88%E5%86%85</w:t>
        </w:r>
      </w:hyperlink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6BCCDE1D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2D71EC9B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b/>
          <w:bCs/>
          <w:color w:val="FF0000"/>
          <w:sz w:val="21"/>
          <w:szCs w:val="21"/>
          <w:u w:val="single"/>
        </w:rPr>
        <w:t>※講演内容は全編「英語」です。</w:t>
      </w:r>
      <w:r>
        <w:rPr>
          <w:rStyle w:val="eop"/>
          <w:rFonts w:ascii="游明朝" w:eastAsia="游明朝" w:hAnsi="游明朝" w:hint="eastAsia"/>
          <w:color w:val="FF0000"/>
          <w:sz w:val="21"/>
          <w:szCs w:val="21"/>
        </w:rPr>
        <w:t> </w:t>
      </w:r>
    </w:p>
    <w:p w14:paraId="068EC9B5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※正会員の方にはメールで申込URLを送りますので、そちらのフォームから申込をお願いします。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2EDCDE9A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※１月会員登録新規入会の方(12月末までに会員登録された方)は、申込受理メールと一緒に申込URLを送らせていただきます。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6A54761C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※日本OT協会生涯教育基礎ポイント対象研修会です。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45440AE8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游明朝" w:eastAsia="游明朝" w:hAnsi="游明朝" w:hint="eastAsia"/>
          <w:sz w:val="21"/>
          <w:szCs w:val="21"/>
        </w:rPr>
        <w:t>※ポイント付与にはリアルタイム参加とアンケート回答が必須となります。</w:t>
      </w:r>
      <w:r>
        <w:rPr>
          <w:rStyle w:val="normaltextrun"/>
          <w:rFonts w:ascii="Times New Roman" w:eastAsia="游明朝" w:hAnsi="Times New Roman" w:cs="Times New Roman"/>
          <w:sz w:val="21"/>
          <w:szCs w:val="21"/>
        </w:rPr>
        <w:t> </w:t>
      </w: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5E632DFC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1DE8163C" w14:textId="77777777" w:rsidR="00AA39A1" w:rsidRDefault="00AA39A1" w:rsidP="00AA39A1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eop"/>
          <w:rFonts w:ascii="游明朝" w:eastAsia="游明朝" w:hAnsi="游明朝" w:hint="eastAsia"/>
          <w:sz w:val="21"/>
          <w:szCs w:val="21"/>
        </w:rPr>
        <w:t> </w:t>
      </w:r>
    </w:p>
    <w:p w14:paraId="230FF6DA" w14:textId="77777777" w:rsidR="004B7925" w:rsidRDefault="004B7925"/>
    <w:sectPr w:rsidR="004B7925" w:rsidSect="00AA39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A1"/>
    <w:rsid w:val="00043071"/>
    <w:rsid w:val="000F7EAA"/>
    <w:rsid w:val="004B7925"/>
    <w:rsid w:val="0062542F"/>
    <w:rsid w:val="006C0504"/>
    <w:rsid w:val="00A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C87BC"/>
  <w15:chartTrackingRefBased/>
  <w15:docId w15:val="{00949B38-261A-6049-A64A-D19D312B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39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9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9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9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9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9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9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39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39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39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39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39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39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39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39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39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39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9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3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9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3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9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39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3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39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39A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AA39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AA39A1"/>
  </w:style>
  <w:style w:type="character" w:customStyle="1" w:styleId="eop">
    <w:name w:val="eop"/>
    <w:basedOn w:val="a0"/>
    <w:rsid w:val="00AA39A1"/>
  </w:style>
  <w:style w:type="character" w:customStyle="1" w:styleId="spellingerror">
    <w:name w:val="spellingerror"/>
    <w:basedOn w:val="a0"/>
    <w:rsid w:val="00AA39A1"/>
  </w:style>
  <w:style w:type="character" w:customStyle="1" w:styleId="contextualspellingandgrammarerror">
    <w:name w:val="contextualspellingandgrammarerror"/>
    <w:basedOn w:val="a0"/>
    <w:rsid w:val="00AA39A1"/>
  </w:style>
  <w:style w:type="character" w:customStyle="1" w:styleId="scxw101891047">
    <w:name w:val="scxw101891047"/>
    <w:basedOn w:val="a0"/>
    <w:rsid w:val="00AA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-mot.com/%E5%85%A5%E4%BC%9A%E6%A1%88%E5%86%85" TargetMode="External"/><Relationship Id="rId5" Type="http://schemas.openxmlformats.org/officeDocument/2006/relationships/hyperlink" Target="https://x.com/smot0619" TargetMode="External"/><Relationship Id="rId4" Type="http://schemas.openxmlformats.org/officeDocument/2006/relationships/hyperlink" Target="https://x.com/smot061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大草直樹</dc:creator>
  <cp:keywords/>
  <dc:description/>
  <cp:lastModifiedBy>大草直樹</cp:lastModifiedBy>
  <cp:revision>1</cp:revision>
  <dcterms:created xsi:type="dcterms:W3CDTF">2024-12-20T21:29:00Z</dcterms:created>
  <dcterms:modified xsi:type="dcterms:W3CDTF">2024-12-20T21:30:00Z</dcterms:modified>
</cp:coreProperties>
</file>